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010" w:rsidRPr="00B25D9D" w:rsidRDefault="004375C5" w:rsidP="00A77010">
      <w:pPr>
        <w:pStyle w:val="Heading9"/>
        <w:jc w:val="right"/>
        <w:rPr>
          <w:rFonts w:ascii="Sylfaen" w:hAnsi="Sylfaen"/>
          <w:lang w:val="af-ZA"/>
        </w:rPr>
      </w:pPr>
      <w:r>
        <w:rPr>
          <w:rFonts w:ascii="Sylfaen" w:hAnsi="Sylfaen" w:cs="Sylfaen"/>
        </w:rPr>
        <w:t xml:space="preserve"> </w:t>
      </w:r>
      <w:r w:rsidR="00A77010" w:rsidRPr="00B25D9D">
        <w:rPr>
          <w:rFonts w:ascii="Sylfaen" w:hAnsi="Sylfaen" w:cs="Sylfaen"/>
        </w:rPr>
        <w:t>Հաստատված</w:t>
      </w:r>
      <w:r w:rsidR="00A77010" w:rsidRPr="00B25D9D">
        <w:rPr>
          <w:rFonts w:ascii="Sylfaen" w:hAnsi="Sylfaen" w:cs="Times Armenian"/>
          <w:lang w:val="af-ZA"/>
        </w:rPr>
        <w:t xml:space="preserve"> </w:t>
      </w:r>
      <w:r w:rsidR="00A77010" w:rsidRPr="00B25D9D">
        <w:rPr>
          <w:rFonts w:ascii="Sylfaen" w:hAnsi="Sylfaen" w:cs="Sylfaen"/>
        </w:rPr>
        <w:t>է</w:t>
      </w:r>
    </w:p>
    <w:p w:rsidR="00A77010" w:rsidRPr="00B25D9D" w:rsidRDefault="006A1B40" w:rsidP="00A77010">
      <w:pPr>
        <w:pStyle w:val="Heading9"/>
        <w:jc w:val="right"/>
        <w:rPr>
          <w:rFonts w:ascii="Sylfaen" w:hAnsi="Sylfaen"/>
          <w:lang w:val="af-ZA"/>
        </w:rPr>
      </w:pPr>
      <w:r>
        <w:rPr>
          <w:rFonts w:ascii="Sylfaen" w:hAnsi="Sylfaen" w:cs="Sylfaen"/>
          <w:bCs/>
          <w:sz w:val="24"/>
          <w:szCs w:val="24"/>
          <w:lang w:val="hy-AM"/>
        </w:rPr>
        <w:t>№142GArm17_2.1_00_02.08.17</w:t>
      </w:r>
      <w:r w:rsidR="008E0F99">
        <w:rPr>
          <w:rFonts w:ascii="Sylfaen" w:hAnsi="Sylfaen" w:cs="Sylfaen"/>
          <w:bCs/>
          <w:sz w:val="24"/>
          <w:szCs w:val="24"/>
          <w:lang w:val="en-US"/>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A1B40">
        <w:rPr>
          <w:rFonts w:ascii="Sylfaen" w:hAnsi="Sylfaen"/>
          <w:bCs/>
          <w:sz w:val="24"/>
          <w:szCs w:val="24"/>
          <w:lang w:val="en-US"/>
        </w:rPr>
        <w:t>02.08</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53236A" w:rsidP="00A77010">
      <w:pPr>
        <w:pStyle w:val="Heading9"/>
        <w:jc w:val="right"/>
        <w:rPr>
          <w:rFonts w:ascii="Sylfaen" w:hAnsi="Sylfaen"/>
          <w:sz w:val="28"/>
          <w:szCs w:val="28"/>
          <w:lang w:val="af-ZA"/>
        </w:rPr>
      </w:pPr>
      <w:r>
        <w:rPr>
          <w:rFonts w:ascii="Sylfaen" w:hAnsi="Sylfaen"/>
          <w:sz w:val="28"/>
          <w:szCs w:val="28"/>
          <w:lang w:val="af-ZA"/>
        </w:rPr>
        <w:t xml:space="preserve"> </w:t>
      </w: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6A1B40">
        <w:rPr>
          <w:rFonts w:ascii="Sylfaen" w:hAnsi="Sylfaen"/>
          <w:b/>
        </w:rPr>
        <w:t>Կոտայքի</w:t>
      </w:r>
      <w:r w:rsidR="00E406CB">
        <w:rPr>
          <w:rFonts w:ascii="Sylfaen" w:hAnsi="Sylfaen"/>
          <w:b/>
        </w:rPr>
        <w:t xml:space="preserve"> ԳԳՄ-ի վարչական շենքի համակարգչային և հեռախոսային ցանցի կապիտալ 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gramStart"/>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w:t>
      </w:r>
      <w:proofErr w:type="gramStart"/>
      <w:r w:rsidR="00A77010" w:rsidRPr="00105E45">
        <w:rPr>
          <w:rFonts w:ascii="Sylfaen" w:hAnsi="Sylfaen" w:cs="Sylfaen"/>
          <w:sz w:val="20"/>
        </w:rPr>
        <w:t xml:space="preserve">»  </w:t>
      </w:r>
      <w:r w:rsidR="00A77010" w:rsidRPr="004E5A82">
        <w:rPr>
          <w:rFonts w:ascii="Sylfaen" w:hAnsi="Sylfaen" w:cs="Sylfaen"/>
          <w:sz w:val="20"/>
        </w:rPr>
        <w:t>ՓԲԸ</w:t>
      </w:r>
      <w:proofErr w:type="gramEnd"/>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 xml:space="preserve">` </w:t>
      </w:r>
      <w:r w:rsidR="00E8528B" w:rsidRPr="004E5A82">
        <w:rPr>
          <w:rFonts w:ascii="Sylfaen" w:hAnsi="Sylfaen" w:cs="Sylfaen"/>
          <w:sz w:val="20"/>
        </w:rPr>
        <w:t>է</w:t>
      </w:r>
      <w:r w:rsidR="00E8528B" w:rsidRPr="00105E45">
        <w:rPr>
          <w:rFonts w:ascii="Sylfaen" w:hAnsi="Sylfaen" w:cs="Sylfaen"/>
          <w:sz w:val="20"/>
        </w:rPr>
        <w:t xml:space="preserve"> </w:t>
      </w:r>
      <w:r w:rsidR="00AB496A" w:rsidRPr="00105E45">
        <w:rPr>
          <w:rFonts w:ascii="Sylfaen" w:hAnsi="Sylfaen" w:cs="Sylfaen"/>
          <w:sz w:val="20"/>
        </w:rPr>
        <w:t>«</w:t>
      </w:r>
      <w:r w:rsidR="006A1B40">
        <w:rPr>
          <w:rFonts w:ascii="Sylfaen" w:hAnsi="Sylfaen"/>
          <w:sz w:val="18"/>
          <w:szCs w:val="18"/>
        </w:rPr>
        <w:t>Կոտայքի ԳԳՄ-ի վարչական շենքի համակարգչային և հեռախոսային ցանցի կապիտալ նորոգում</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հայտարարված</w:t>
      </w:r>
      <w:r w:rsidRPr="00105E45">
        <w:rPr>
          <w:rFonts w:ascii="Sylfaen" w:hAnsi="Sylfaen" w:cs="Sylfaen"/>
          <w:sz w:val="20"/>
        </w:rPr>
        <w:t xml:space="preserve">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6A1B40">
        <w:rPr>
          <w:rFonts w:ascii="Sylfaen" w:hAnsi="Sylfaen"/>
          <w:sz w:val="18"/>
          <w:szCs w:val="18"/>
        </w:rPr>
        <w:t>Կոտայքի ԳԳՄ-ի վարչական շենքի համակարգչային և հեռախոսային ցանցի կապիտալ նորոգում</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00BD4F4E">
        <w:rPr>
          <w:rFonts w:ascii="Sylfaen" w:hAnsi="Sylfaen" w:cs="Sylfaen"/>
          <w:sz w:val="18"/>
          <w:szCs w:val="18"/>
        </w:rPr>
        <w:t xml:space="preserve"> </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6A1B40">
        <w:rPr>
          <w:rFonts w:ascii="Sylfaen" w:hAnsi="Sylfaen"/>
          <w:sz w:val="18"/>
          <w:szCs w:val="18"/>
          <w:lang w:val="af-ZA"/>
        </w:rPr>
        <w:t>№142GArm17_2.1_00_02.08.17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1185E">
        <w:rPr>
          <w:rFonts w:ascii="Sylfaen" w:hAnsi="Sylfaen" w:cs="Sylfaen"/>
          <w:sz w:val="18"/>
          <w:szCs w:val="18"/>
        </w:rPr>
        <w:t>06</w:t>
      </w:r>
      <w:r w:rsidRPr="008463B9">
        <w:rPr>
          <w:rFonts w:ascii="Sylfaen" w:hAnsi="Sylfaen" w:cs="Sylfaen"/>
          <w:sz w:val="18"/>
          <w:szCs w:val="18"/>
          <w:lang w:val="af-ZA"/>
        </w:rPr>
        <w:t>.</w:t>
      </w:r>
      <w:r w:rsidR="00D1185E">
        <w:rPr>
          <w:rFonts w:ascii="Sylfaen" w:hAnsi="Sylfaen" w:cs="Sylfaen"/>
          <w:sz w:val="18"/>
          <w:szCs w:val="18"/>
          <w:lang w:val="af-ZA"/>
        </w:rPr>
        <w:t>05</w:t>
      </w:r>
      <w:r w:rsidRPr="008463B9">
        <w:rPr>
          <w:rFonts w:ascii="Sylfaen" w:hAnsi="Sylfaen" w:cs="Sylfaen"/>
          <w:sz w:val="18"/>
          <w:szCs w:val="18"/>
          <w:lang w:val="af-ZA"/>
        </w:rPr>
        <w:t>.201</w:t>
      </w:r>
      <w:r w:rsidR="00D1185E">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D1185E">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D1185E" w:rsidRDefault="00D1185E" w:rsidP="00D1185E">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1185E" w:rsidRPr="008463B9" w:rsidRDefault="00D1185E" w:rsidP="00D1185E">
      <w:pPr>
        <w:ind w:firstLine="567"/>
        <w:jc w:val="center"/>
        <w:rPr>
          <w:rFonts w:ascii="Sylfaen" w:hAnsi="Sylfaen"/>
          <w:sz w:val="22"/>
          <w:szCs w:val="22"/>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6A1B40">
        <w:rPr>
          <w:rFonts w:ascii="Sylfaen" w:hAnsi="Sylfaen"/>
          <w:sz w:val="18"/>
          <w:szCs w:val="18"/>
        </w:rPr>
        <w:t>Կոտայքի ԳԳՄ-ի վարչական շենքի համակարգչային և հեռախոսային ցանցի կապիտալ 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6A1B40">
        <w:rPr>
          <w:rFonts w:ascii="Sylfaen" w:hAnsi="Sylfaen"/>
          <w:sz w:val="18"/>
          <w:szCs w:val="18"/>
        </w:rPr>
        <w:t>Կոտայքի ԳԳՄ-ի վարչական շենքի համակարգչային և հեռախոսային ցանցի կապիտալ 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6A1B40">
              <w:rPr>
                <w:rFonts w:ascii="Sylfaen" w:hAnsi="Sylfaen"/>
                <w:b/>
              </w:rPr>
              <w:t>Կոտայքի ԳԳՄ-ի վարչական շենքի համակարգչային և հեռախոսային ցանցի կապիտալ նորոգում</w:t>
            </w:r>
            <w:r w:rsidR="00AB496A" w:rsidRPr="00105E45">
              <w:rPr>
                <w:rFonts w:ascii="Sylfaen" w:hAnsi="Sylfaen"/>
                <w:b/>
                <w:sz w:val="18"/>
                <w:szCs w:val="18"/>
                <w:lang w:val="pt-BR"/>
              </w:rPr>
              <w:t>»</w:t>
            </w:r>
          </w:p>
        </w:tc>
        <w:tc>
          <w:tcPr>
            <w:tcW w:w="4111" w:type="dxa"/>
            <w:vAlign w:val="center"/>
          </w:tcPr>
          <w:p w:rsidR="00E406CB" w:rsidRPr="004E5A82" w:rsidRDefault="00E406CB" w:rsidP="006A1B40">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 xml:space="preserve">Կապի </w:t>
            </w:r>
          </w:p>
        </w:tc>
      </w:tr>
    </w:tbl>
    <w:p w:rsidR="00D1185E" w:rsidRPr="006A1B40" w:rsidRDefault="00D1185E" w:rsidP="00D1185E">
      <w:pPr>
        <w:ind w:firstLine="567"/>
        <w:rPr>
          <w:rFonts w:ascii="Sylfaen" w:hAnsi="Sylfaen" w:cs="Sylfaen"/>
          <w:b/>
          <w:sz w:val="18"/>
          <w:szCs w:val="18"/>
          <w:lang w:val="es-ES"/>
        </w:rPr>
      </w:pPr>
    </w:p>
    <w:p w:rsidR="00D1185E" w:rsidRPr="006A1B40" w:rsidRDefault="00D1185E" w:rsidP="00D1185E">
      <w:pPr>
        <w:ind w:firstLine="567"/>
        <w:rPr>
          <w:rFonts w:ascii="Sylfaen" w:hAnsi="Sylfaen" w:cs="Sylfaen"/>
          <w:b/>
          <w:sz w:val="18"/>
          <w:szCs w:val="18"/>
          <w:lang w:val="es-ES"/>
        </w:rPr>
      </w:pPr>
      <w:r w:rsidRPr="006A1B40">
        <w:rPr>
          <w:rFonts w:ascii="Sylfaen" w:hAnsi="Sylfaen" w:cs="Sylfaen"/>
          <w:b/>
          <w:sz w:val="18"/>
          <w:szCs w:val="18"/>
          <w:lang w:val="es-ES"/>
        </w:rPr>
        <w:t>Սույն բաց առաջարկների հարցման շրջանակներում</w:t>
      </w:r>
      <w:proofErr w:type="gramStart"/>
      <w:r w:rsidRPr="006A1B40">
        <w:rPr>
          <w:rFonts w:ascii="Sylfaen" w:hAnsi="Sylfaen" w:cs="Sylfaen"/>
          <w:b/>
          <w:sz w:val="18"/>
          <w:szCs w:val="18"/>
          <w:lang w:val="es-ES"/>
        </w:rPr>
        <w:t>,ընտրված</w:t>
      </w:r>
      <w:proofErr w:type="gramEnd"/>
      <w:r w:rsidRPr="006A1B40">
        <w:rPr>
          <w:rFonts w:ascii="Sylfaen" w:hAnsi="Sylfaen" w:cs="Sylfaen"/>
          <w:b/>
          <w:sz w:val="18"/>
          <w:szCs w:val="18"/>
          <w:lang w:val="es-ES"/>
        </w:rPr>
        <w:t xml:space="preserve"> մասնակցի առաջարկության հիման վրա,կհատկացվի կանխավճար՝ ներքոհիշյալ չափով և ժամկետներում՝</w:t>
      </w:r>
    </w:p>
    <w:p w:rsidR="00D1185E" w:rsidRPr="006A1B40" w:rsidRDefault="00D1185E" w:rsidP="00D1185E">
      <w:pPr>
        <w:ind w:firstLine="567"/>
        <w:rPr>
          <w:rFonts w:ascii="Sylfaen" w:hAnsi="Sylfaen" w:cs="Sylfaen"/>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D1185E" w:rsidRPr="006A1B40" w:rsidTr="00A14CD0">
        <w:tc>
          <w:tcPr>
            <w:tcW w:w="6804" w:type="dxa"/>
            <w:gridSpan w:val="2"/>
          </w:tcPr>
          <w:p w:rsidR="00D1185E" w:rsidRPr="006A1B40" w:rsidRDefault="00D1185E" w:rsidP="00A14CD0">
            <w:pPr>
              <w:pStyle w:val="BodyTextIndent2"/>
              <w:ind w:firstLine="0"/>
              <w:jc w:val="center"/>
              <w:rPr>
                <w:rFonts w:ascii="Sylfaen" w:hAnsi="Sylfaen" w:cs="Sylfaen"/>
                <w:b/>
                <w:sz w:val="18"/>
                <w:szCs w:val="18"/>
                <w:lang w:val="es-ES"/>
              </w:rPr>
            </w:pPr>
            <w:r w:rsidRPr="006A1B40">
              <w:rPr>
                <w:rFonts w:ascii="Sylfaen" w:hAnsi="Sylfaen" w:cs="Sylfaen"/>
                <w:b/>
                <w:sz w:val="18"/>
                <w:szCs w:val="18"/>
                <w:lang w:val="es-ES"/>
              </w:rPr>
              <w:t>Կանխավճարի հատկացում</w:t>
            </w:r>
          </w:p>
        </w:tc>
      </w:tr>
      <w:tr w:rsidR="00D1185E" w:rsidRPr="006A1B40" w:rsidTr="00A14CD0">
        <w:tc>
          <w:tcPr>
            <w:tcW w:w="2693" w:type="dxa"/>
          </w:tcPr>
          <w:p w:rsidR="00D1185E" w:rsidRPr="006A1B40" w:rsidRDefault="00D1185E" w:rsidP="00A14CD0">
            <w:pPr>
              <w:tabs>
                <w:tab w:val="left" w:pos="1134"/>
              </w:tabs>
              <w:jc w:val="center"/>
              <w:rPr>
                <w:rFonts w:ascii="Sylfaen" w:hAnsi="Sylfaen" w:cs="Sylfaen"/>
                <w:b/>
                <w:bCs/>
                <w:iCs/>
                <w:sz w:val="18"/>
                <w:szCs w:val="18"/>
                <w:lang w:val="es-ES"/>
              </w:rPr>
            </w:pPr>
            <w:r w:rsidRPr="006A1B40">
              <w:rPr>
                <w:rFonts w:ascii="Sylfaen" w:hAnsi="Sylfaen" w:cs="Sylfaen"/>
                <w:b/>
                <w:bCs/>
                <w:iCs/>
                <w:sz w:val="18"/>
                <w:szCs w:val="18"/>
                <w:lang w:val="es-ES"/>
              </w:rPr>
              <w:t xml:space="preserve">Առավելագույն չափը </w:t>
            </w:r>
          </w:p>
          <w:p w:rsidR="00D1185E" w:rsidRPr="006A1B40" w:rsidRDefault="00D1185E" w:rsidP="00A14CD0">
            <w:pPr>
              <w:tabs>
                <w:tab w:val="left" w:pos="1134"/>
              </w:tabs>
              <w:jc w:val="center"/>
              <w:rPr>
                <w:rFonts w:ascii="Sylfaen" w:hAnsi="Sylfaen"/>
                <w:b/>
                <w:sz w:val="18"/>
                <w:szCs w:val="18"/>
                <w:lang w:val="es-ES"/>
              </w:rPr>
            </w:pPr>
            <w:r w:rsidRPr="006A1B40">
              <w:rPr>
                <w:rFonts w:ascii="Sylfaen" w:hAnsi="Sylfaen" w:cs="Sylfaen"/>
                <w:b/>
                <w:bCs/>
                <w:iCs/>
                <w:sz w:val="18"/>
                <w:szCs w:val="18"/>
                <w:lang w:val="es-ES"/>
              </w:rPr>
              <w:t>ՀՀ դրամ</w:t>
            </w:r>
          </w:p>
        </w:tc>
        <w:tc>
          <w:tcPr>
            <w:tcW w:w="4111" w:type="dxa"/>
            <w:vAlign w:val="center"/>
          </w:tcPr>
          <w:p w:rsidR="00D1185E" w:rsidRPr="006A1B40" w:rsidRDefault="00D1185E" w:rsidP="00A14CD0">
            <w:pPr>
              <w:pStyle w:val="BodyTextIndent2"/>
              <w:ind w:firstLine="0"/>
              <w:jc w:val="center"/>
              <w:rPr>
                <w:rFonts w:ascii="Sylfaen" w:hAnsi="Sylfaen"/>
                <w:b/>
                <w:bCs/>
                <w:iCs/>
                <w:sz w:val="18"/>
                <w:szCs w:val="18"/>
                <w:lang w:val="es-ES"/>
              </w:rPr>
            </w:pPr>
            <w:r w:rsidRPr="006A1B40">
              <w:rPr>
                <w:rFonts w:ascii="Sylfaen" w:hAnsi="Sylfaen" w:cs="Sylfaen"/>
                <w:b/>
                <w:sz w:val="18"/>
                <w:szCs w:val="18"/>
                <w:lang w:val="es-ES"/>
              </w:rPr>
              <w:t>Ժամկետը (ամիս տարեթիվը)</w:t>
            </w:r>
          </w:p>
        </w:tc>
      </w:tr>
      <w:tr w:rsidR="00D1185E" w:rsidRPr="006A1B40" w:rsidTr="00A14CD0">
        <w:tc>
          <w:tcPr>
            <w:tcW w:w="2693" w:type="dxa"/>
            <w:shd w:val="clear" w:color="auto" w:fill="999999"/>
          </w:tcPr>
          <w:p w:rsidR="00D1185E" w:rsidRPr="006A1B40" w:rsidRDefault="00D1185E" w:rsidP="00A14CD0">
            <w:pPr>
              <w:tabs>
                <w:tab w:val="left" w:pos="1134"/>
              </w:tabs>
              <w:jc w:val="center"/>
              <w:rPr>
                <w:rFonts w:ascii="Sylfaen" w:hAnsi="Sylfaen"/>
                <w:b/>
                <w:sz w:val="18"/>
                <w:szCs w:val="18"/>
                <w:lang w:val="es-ES"/>
              </w:rPr>
            </w:pPr>
            <w:r w:rsidRPr="006A1B40">
              <w:rPr>
                <w:rFonts w:ascii="Sylfaen" w:hAnsi="Sylfaen"/>
                <w:b/>
                <w:sz w:val="18"/>
                <w:szCs w:val="18"/>
                <w:lang w:val="es-ES"/>
              </w:rPr>
              <w:t>1</w:t>
            </w:r>
          </w:p>
        </w:tc>
        <w:tc>
          <w:tcPr>
            <w:tcW w:w="4111" w:type="dxa"/>
            <w:shd w:val="clear" w:color="auto" w:fill="999999"/>
          </w:tcPr>
          <w:p w:rsidR="00D1185E" w:rsidRPr="006A1B40" w:rsidRDefault="00D1185E" w:rsidP="00A14CD0">
            <w:pPr>
              <w:tabs>
                <w:tab w:val="left" w:pos="1134"/>
              </w:tabs>
              <w:jc w:val="center"/>
              <w:rPr>
                <w:rFonts w:ascii="Sylfaen" w:hAnsi="Sylfaen"/>
                <w:b/>
                <w:sz w:val="18"/>
                <w:szCs w:val="18"/>
                <w:lang w:val="es-ES"/>
              </w:rPr>
            </w:pPr>
            <w:r w:rsidRPr="006A1B40">
              <w:rPr>
                <w:rFonts w:ascii="Sylfaen" w:hAnsi="Sylfaen"/>
                <w:b/>
                <w:sz w:val="18"/>
                <w:szCs w:val="18"/>
                <w:lang w:val="es-ES"/>
              </w:rPr>
              <w:t>2</w:t>
            </w:r>
          </w:p>
        </w:tc>
      </w:tr>
      <w:tr w:rsidR="00D1185E" w:rsidRPr="006A1B40" w:rsidTr="00A14CD0">
        <w:tc>
          <w:tcPr>
            <w:tcW w:w="2693" w:type="dxa"/>
            <w:vAlign w:val="center"/>
          </w:tcPr>
          <w:p w:rsidR="00D1185E" w:rsidRPr="006A1B40" w:rsidRDefault="00D1185E" w:rsidP="00A14CD0">
            <w:pPr>
              <w:jc w:val="center"/>
              <w:rPr>
                <w:rFonts w:ascii="Sylfaen" w:hAnsi="Sylfaen"/>
                <w:b/>
                <w:sz w:val="18"/>
                <w:szCs w:val="18"/>
                <w:lang w:val="hy-AM"/>
              </w:rPr>
            </w:pPr>
          </w:p>
        </w:tc>
        <w:tc>
          <w:tcPr>
            <w:tcW w:w="4111" w:type="dxa"/>
            <w:vAlign w:val="center"/>
          </w:tcPr>
          <w:p w:rsidR="00D1185E" w:rsidRPr="006A1B40" w:rsidRDefault="00D1185E" w:rsidP="00A14CD0">
            <w:pPr>
              <w:pStyle w:val="BodyTextIndent2"/>
              <w:ind w:firstLine="0"/>
              <w:jc w:val="center"/>
              <w:rPr>
                <w:rFonts w:ascii="Sylfaen" w:hAnsi="Sylfaen"/>
                <w:b/>
                <w:sz w:val="18"/>
                <w:szCs w:val="18"/>
                <w:vertAlign w:val="subscript"/>
                <w:lang w:val="hy-AM"/>
              </w:rPr>
            </w:pPr>
          </w:p>
        </w:tc>
      </w:tr>
    </w:tbl>
    <w:p w:rsidR="00D1185E" w:rsidRDefault="00D1185E" w:rsidP="00D1185E">
      <w:pPr>
        <w:ind w:firstLine="567"/>
        <w:rPr>
          <w:rFonts w:ascii="Sylfaen" w:hAnsi="Sylfaen" w:cs="Sylfaen"/>
          <w:b/>
          <w:i/>
          <w:sz w:val="18"/>
          <w:szCs w:val="18"/>
          <w:lang w:val="es-ES"/>
        </w:rPr>
      </w:pPr>
    </w:p>
    <w:p w:rsidR="00D1185E" w:rsidRPr="006A1B40" w:rsidRDefault="00D1185E" w:rsidP="00D1185E">
      <w:pPr>
        <w:ind w:firstLine="567"/>
        <w:rPr>
          <w:rFonts w:ascii="Sylfaen" w:hAnsi="Sylfaen" w:cs="Sylfaen"/>
          <w:b/>
          <w:sz w:val="18"/>
          <w:szCs w:val="18"/>
          <w:lang w:val="es-ES"/>
        </w:rPr>
      </w:pPr>
      <w:r w:rsidRPr="006A1B40">
        <w:rPr>
          <w:rFonts w:ascii="Sylfaen" w:hAnsi="Sylfaen" w:cs="Sylfaen"/>
          <w:b/>
          <w:sz w:val="18"/>
          <w:szCs w:val="18"/>
          <w:lang w:val="es-ES"/>
        </w:rPr>
        <w:lastRenderedPageBreak/>
        <w:t>Ընդ որում կանխավճարի հատկացումը ընտրված մասնակցին կտրամադրվի Պատվիրատուի համաձայնությամբ սույն հրավերի  պայմանագրի նախագծում  6.1  կետով սահմանված պայմաններով</w:t>
      </w:r>
      <w:proofErr w:type="gramStart"/>
      <w:r w:rsidRPr="006A1B40">
        <w:rPr>
          <w:rFonts w:ascii="Sylfaen" w:hAnsi="Sylfaen" w:cs="Sylfaen"/>
          <w:b/>
          <w:sz w:val="18"/>
          <w:szCs w:val="18"/>
          <w:lang w:val="es-ES"/>
        </w:rPr>
        <w:t>,իսկ</w:t>
      </w:r>
      <w:proofErr w:type="gramEnd"/>
      <w:r w:rsidRPr="006A1B40">
        <w:rPr>
          <w:rFonts w:ascii="Sylfaen" w:hAnsi="Sylfaen" w:cs="Sylfaen"/>
          <w:b/>
          <w:sz w:val="18"/>
          <w:szCs w:val="18"/>
          <w:lang w:val="es-ES"/>
        </w:rPr>
        <w:t xml:space="preserve"> կանխավճարի մարումը կիրականացվի կնքվելիք պայմանագրով սահմանված կարգով:</w:t>
      </w:r>
    </w:p>
    <w:p w:rsidR="00D1185E" w:rsidRDefault="00D1185E" w:rsidP="00D1185E">
      <w:pPr>
        <w:ind w:firstLine="567"/>
        <w:rPr>
          <w:rFonts w:ascii="Sylfaen" w:hAnsi="Sylfaen" w:cs="Sylfaen"/>
          <w:i/>
          <w:sz w:val="18"/>
          <w:szCs w:val="18"/>
          <w:lang w:val="es-ES"/>
        </w:rPr>
      </w:pPr>
    </w:p>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D1185E">
        <w:rPr>
          <w:rFonts w:ascii="Sylfaen" w:hAnsi="Sylfaen"/>
          <w:sz w:val="18"/>
          <w:szCs w:val="18"/>
          <w:lang w:val="hy-AM"/>
        </w:rPr>
        <w:t xml:space="preserve"> </w:t>
      </w:r>
      <w:r w:rsidR="008E0F99" w:rsidRPr="00761F2D">
        <w:rPr>
          <w:rFonts w:ascii="Sylfaen" w:hAnsi="Sylfaen"/>
          <w:sz w:val="18"/>
          <w:szCs w:val="18"/>
        </w:rPr>
        <w:t xml:space="preserve">համակարգչային և հեռախոսային ցանցերի </w:t>
      </w:r>
      <w:r w:rsidR="008E0F99">
        <w:rPr>
          <w:rFonts w:ascii="Sylfaen" w:hAnsi="Sylfaen"/>
          <w:sz w:val="18"/>
          <w:szCs w:val="18"/>
        </w:rPr>
        <w:t>կապիտալ վերանորոգման</w:t>
      </w:r>
      <w:r w:rsidR="008E0F99" w:rsidRPr="00761F2D">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008E0F99">
        <w:rPr>
          <w:rFonts w:ascii="Sylfaen" w:hAnsi="Sylfaen"/>
          <w:sz w:val="18"/>
          <w:szCs w:val="18"/>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w:t>
      </w:r>
      <w:r w:rsidR="008E0F99" w:rsidRPr="00761F2D">
        <w:rPr>
          <w:rFonts w:ascii="Sylfaen" w:hAnsi="Sylfaen"/>
          <w:sz w:val="18"/>
          <w:szCs w:val="18"/>
        </w:rPr>
        <w:t xml:space="preserve">համակարգչային և հեռախոսային ցանցերի </w:t>
      </w:r>
      <w:r w:rsidR="008E0F99">
        <w:rPr>
          <w:rFonts w:ascii="Sylfaen" w:hAnsi="Sylfaen"/>
          <w:sz w:val="18"/>
          <w:szCs w:val="18"/>
        </w:rPr>
        <w:t>կապիտալ վերանորոգման</w:t>
      </w:r>
      <w:r w:rsidR="008E0F99" w:rsidRPr="00761F2D">
        <w:rPr>
          <w:rFonts w:ascii="Sylfaen" w:hAnsi="Sylfaen" w:cs="Sylfaen"/>
          <w:sz w:val="18"/>
          <w:szCs w:val="18"/>
          <w:lang w:val="hy-AM" w:eastAsia="ru-RU"/>
        </w:rPr>
        <w:t xml:space="preserve"> աշխատանքների</w:t>
      </w:r>
      <w:r w:rsidR="008E0F99"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6A1B40">
        <w:rPr>
          <w:rFonts w:ascii="Sylfaen" w:hAnsi="Sylfaen" w:cs="Arial Armenian"/>
          <w:b/>
          <w:sz w:val="18"/>
          <w:szCs w:val="18"/>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w:t>
      </w:r>
      <w:bookmarkStart w:id="0" w:name="_GoBack"/>
      <w:bookmarkEnd w:id="0"/>
      <w:r w:rsidRPr="008463B9">
        <w:rPr>
          <w:rFonts w:ascii="Sylfaen" w:hAnsi="Sylfaen" w:cs="Sylfaen"/>
          <w:sz w:val="18"/>
          <w:szCs w:val="18"/>
          <w:lang w:val="hy-AM"/>
        </w:rPr>
        <w:t>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A1B40">
        <w:rPr>
          <w:rFonts w:ascii="Sylfaen" w:hAnsi="Sylfaen" w:cs="Arial Armenian"/>
          <w:b/>
          <w:sz w:val="18"/>
          <w:szCs w:val="18"/>
          <w:lang w:val="en-US" w:eastAsia="ru-RU"/>
        </w:rPr>
        <w:t>օգոստոս 1</w:t>
      </w:r>
      <w:r w:rsidR="00686A3A">
        <w:rPr>
          <w:rFonts w:ascii="Sylfaen" w:hAnsi="Sylfaen" w:cs="Arial Armenian"/>
          <w:b/>
          <w:sz w:val="18"/>
          <w:szCs w:val="18"/>
          <w:lang w:val="en-US" w:eastAsia="ru-RU"/>
        </w:rPr>
        <w:t>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D1185E">
        <w:rPr>
          <w:rFonts w:ascii="Sylfaen" w:hAnsi="Sylfaen" w:cs="Arial Armenian"/>
          <w:sz w:val="18"/>
          <w:szCs w:val="18"/>
          <w:lang w:val="hy-AM" w:eastAsia="ru-RU"/>
        </w:rPr>
        <w:t xml:space="preserve">, </w:t>
      </w:r>
      <w:r w:rsidR="009824BC" w:rsidRPr="00D1185E">
        <w:rPr>
          <w:rFonts w:ascii="Sylfaen" w:hAnsi="Sylfaen" w:cs="Arial Armenian"/>
          <w:sz w:val="18"/>
          <w:szCs w:val="18"/>
          <w:lang w:val="hy-AM" w:eastAsia="ru-RU"/>
        </w:rPr>
        <w:t>ք</w:t>
      </w:r>
      <w:r w:rsidRPr="00D1185E">
        <w:rPr>
          <w:rFonts w:ascii="Sylfaen" w:hAnsi="Sylfaen" w:cs="Arial Armenian"/>
          <w:sz w:val="18"/>
          <w:szCs w:val="18"/>
          <w:lang w:val="hy-AM" w:eastAsia="ru-RU"/>
        </w:rPr>
        <w:t>.Երևան Թբիլիսյան 43  «</w:t>
      </w:r>
      <w:r w:rsidRPr="00D1185E">
        <w:rPr>
          <w:rFonts w:ascii="Sylfaen" w:hAnsi="Sylfaen" w:cs="Sylfaen"/>
          <w:sz w:val="18"/>
          <w:szCs w:val="18"/>
          <w:lang w:val="hy-AM"/>
        </w:rPr>
        <w:t>Գազպրոմ Արմենիա</w:t>
      </w:r>
      <w:r w:rsidRPr="00D1185E">
        <w:rPr>
          <w:rFonts w:ascii="Sylfaen" w:hAnsi="Sylfaen" w:cs="Arial Armenian"/>
          <w:sz w:val="18"/>
          <w:szCs w:val="18"/>
          <w:lang w:val="hy-AM" w:eastAsia="ru-RU"/>
        </w:rPr>
        <w:t xml:space="preserve">» ՓԲԸ  1 մասնաշենք 3-րդ հարկ ՄԳՆ և Ա </w:t>
      </w:r>
      <w:r w:rsidR="00517AEF" w:rsidRPr="00D1185E">
        <w:rPr>
          <w:rFonts w:ascii="Sylfaen" w:hAnsi="Sylfaen" w:cs="Arial Armenian"/>
          <w:sz w:val="18"/>
          <w:szCs w:val="18"/>
          <w:lang w:val="hy-AM" w:eastAsia="ru-RU"/>
        </w:rPr>
        <w:t>բաժին</w:t>
      </w:r>
      <w:r w:rsidRPr="00D1185E">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BF2CCA">
        <w:rPr>
          <w:rFonts w:ascii="Sylfaen" w:hAnsi="Sylfaen" w:cs="Arial Armenian"/>
          <w:sz w:val="18"/>
          <w:szCs w:val="18"/>
          <w:lang w:val="en-US"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և վերջին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6A1B40">
        <w:rPr>
          <w:rFonts w:ascii="Sylfaen" w:hAnsi="Sylfaen" w:cs="Sylfaen"/>
          <w:b/>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lastRenderedPageBreak/>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E6186F" w:rsidRPr="00C33AE0">
        <w:rPr>
          <w:rFonts w:ascii="Sylfaen" w:hAnsi="Sylfaen" w:cs="Sylfaen"/>
          <w:b/>
          <w:sz w:val="18"/>
          <w:szCs w:val="18"/>
        </w:rPr>
        <w:t>:</w:t>
      </w:r>
      <w:r w:rsidR="00E6186F" w:rsidRPr="0089037A">
        <w:rPr>
          <w:rFonts w:ascii="Sylfaen" w:hAnsi="Sylfaen" w:cs="Sylfaen"/>
          <w:b/>
          <w:sz w:val="18"/>
          <w:szCs w:val="18"/>
          <w:lang w:val="ru-RU"/>
        </w:rPr>
        <w:t xml:space="preserve"> </w:t>
      </w:r>
      <w:r w:rsidR="00E6186F" w:rsidRPr="00C33AE0">
        <w:rPr>
          <w:rFonts w:ascii="Sylfaen" w:hAnsi="Sylfaen" w:cs="Sylfaen"/>
          <w:b/>
          <w:sz w:val="18"/>
          <w:szCs w:val="18"/>
          <w:lang w:val="ru-RU"/>
        </w:rPr>
        <w:t>Անգործության</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ժամկետը</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կիրառելի</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չէ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եթե</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հայտ</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ներկայացրել</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միայն</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մեկ</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Մասնակից</w:t>
      </w:r>
      <w:r w:rsidR="00E6186F" w:rsidRPr="00C33AE0">
        <w:rPr>
          <w:rFonts w:ascii="Sylfaen" w:hAnsi="Sylfaen" w:cs="Sylfaen"/>
          <w:b/>
          <w:sz w:val="18"/>
          <w:szCs w:val="18"/>
        </w:rPr>
        <w:t xml:space="preserve">, </w:t>
      </w:r>
      <w:r w:rsidR="00E6186F">
        <w:rPr>
          <w:rFonts w:ascii="Sylfaen" w:hAnsi="Sylfaen" w:cs="Sylfaen"/>
          <w:b/>
          <w:sz w:val="18"/>
          <w:szCs w:val="18"/>
          <w:lang w:val="en-US"/>
        </w:rPr>
        <w:t xml:space="preserve">բոլոր փաստաթղթերի համապատասխանության դեպքում </w:t>
      </w:r>
      <w:r w:rsidR="00E6186F" w:rsidRPr="00C33AE0">
        <w:rPr>
          <w:rFonts w:ascii="Sylfaen" w:hAnsi="Sylfaen" w:cs="Sylfaen"/>
          <w:b/>
          <w:sz w:val="18"/>
          <w:szCs w:val="18"/>
          <w:lang w:val="ru-RU"/>
        </w:rPr>
        <w:t>կնքվում</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պայմանագիր</w:t>
      </w:r>
      <w:r w:rsidR="00E6186F">
        <w:rPr>
          <w:rFonts w:ascii="Sylfaen" w:hAnsi="Sylfaen" w:cs="Sylfaen"/>
          <w:b/>
          <w:sz w:val="18"/>
          <w:szCs w:val="18"/>
          <w:lang w:val="en-US"/>
        </w:rPr>
        <w:t xml:space="preserve"> տվյալ մասնակցի հետ</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14CD0" w:rsidRDefault="00A14CD0"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8E0F99" w:rsidRPr="00761F2D">
        <w:rPr>
          <w:rFonts w:ascii="Sylfaen" w:hAnsi="Sylfaen"/>
          <w:sz w:val="18"/>
          <w:szCs w:val="18"/>
        </w:rPr>
        <w:t xml:space="preserve">համակարգչային և հեռախոսային ցանցերի </w:t>
      </w:r>
      <w:r w:rsidR="008E0F99">
        <w:rPr>
          <w:rFonts w:ascii="Sylfaen" w:hAnsi="Sylfaen"/>
          <w:sz w:val="18"/>
          <w:szCs w:val="18"/>
        </w:rPr>
        <w:t>կապիտալ վերանորոգման</w:t>
      </w:r>
      <w:r w:rsidR="008E0F99" w:rsidRPr="00761F2D">
        <w:rPr>
          <w:rFonts w:ascii="Sylfaen" w:hAnsi="Sylfaen" w:cs="Sylfaen"/>
          <w:sz w:val="18"/>
          <w:szCs w:val="18"/>
          <w:lang w:val="hy-AM" w:eastAsia="ru-RU"/>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firstRow="0" w:lastRow="0" w:firstColumn="0" w:lastColumn="0" w:noHBand="0" w:noVBand="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firstRow="1" w:lastRow="0" w:firstColumn="1" w:lastColumn="0" w:noHBand="0" w:noVBand="1"/>
        </w:tblPrEx>
        <w:trPr>
          <w:trHeight w:val="577"/>
        </w:trPr>
        <w:tc>
          <w:tcPr>
            <w:tcW w:w="486" w:type="dxa"/>
            <w:shd w:val="clear" w:color="auto" w:fill="auto"/>
          </w:tcPr>
          <w:p w:rsidR="00FB1CFF" w:rsidRDefault="00FB1CFF" w:rsidP="004D3B9B">
            <w:pPr>
              <w:jc w:val="both"/>
              <w:rPr>
                <w:rFonts w:ascii="Sylfaen" w:hAnsi="Sylfaen" w:cs="Sylfaen"/>
                <w:sz w:val="18"/>
                <w:szCs w:val="18"/>
              </w:rPr>
            </w:pPr>
          </w:p>
        </w:tc>
        <w:tc>
          <w:tcPr>
            <w:tcW w:w="2826" w:type="dxa"/>
          </w:tcPr>
          <w:p w:rsidR="00FB1CFF" w:rsidRDefault="00FB1CFF" w:rsidP="00BD3399">
            <w:pPr>
              <w:rPr>
                <w:rFonts w:ascii="Sylfaen" w:hAnsi="Sylfaen" w:cs="Sylfaen"/>
                <w:sz w:val="18"/>
                <w:szCs w:val="18"/>
              </w:rPr>
            </w:pP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FB1CFF" w:rsidP="004D3B9B">
            <w:pPr>
              <w:spacing w:after="200" w:line="276" w:lineRule="auto"/>
              <w:jc w:val="center"/>
              <w:rPr>
                <w:rFonts w:ascii="Sylfaen" w:hAnsi="Sylfaen" w:cs="Sylfaen"/>
                <w:sz w:val="18"/>
                <w:szCs w:val="18"/>
              </w:rPr>
            </w:pP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lastRenderedPageBreak/>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firstRow="0" w:lastRow="0" w:firstColumn="0" w:lastColumn="0" w:noHBand="0" w:noVBand="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firstRow="1" w:lastRow="0" w:firstColumn="1" w:lastColumn="0" w:noHBand="0" w:noVBand="1"/>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F462CF" w:rsidRPr="00F462CF" w:rsidRDefault="00F462CF" w:rsidP="004D3B9B">
            <w:pPr>
              <w:spacing w:after="200" w:line="276" w:lineRule="auto"/>
              <w:jc w:val="center"/>
              <w:rPr>
                <w:rFonts w:ascii="Sylfaen" w:hAnsi="Sylfaen"/>
                <w:sz w:val="18"/>
                <w:szCs w:val="18"/>
              </w:rPr>
            </w:pPr>
            <w:r>
              <w:rPr>
                <w:rFonts w:ascii="Sylfaen" w:hAnsi="Sylfaen"/>
                <w:sz w:val="18"/>
                <w:szCs w:val="18"/>
              </w:rPr>
              <w:t>Բարձ.կրթութ.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firstRow="1" w:lastRow="0" w:firstColumn="1" w:lastColumn="0" w:noHBand="0" w:noVBand="1"/>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BF2CCA" w:rsidRDefault="006A1B40" w:rsidP="00A56B0E">
            <w:pPr>
              <w:jc w:val="center"/>
              <w:rPr>
                <w:rFonts w:ascii="Sylfaen" w:hAnsi="Sylfaen" w:cs="Sylfaen"/>
                <w:sz w:val="18"/>
                <w:szCs w:val="18"/>
              </w:rPr>
            </w:pPr>
            <w:r>
              <w:rPr>
                <w:rFonts w:ascii="Sylfaen" w:hAnsi="Sylfaen" w:cs="Sylfaen"/>
                <w:sz w:val="18"/>
                <w:szCs w:val="18"/>
              </w:rPr>
              <w:t>Կապի մասնագետ</w:t>
            </w:r>
          </w:p>
        </w:tc>
        <w:tc>
          <w:tcPr>
            <w:tcW w:w="1310" w:type="dxa"/>
            <w:tcBorders>
              <w:bottom w:val="single" w:sz="4" w:space="0" w:color="auto"/>
            </w:tcBorders>
            <w:vAlign w:val="center"/>
          </w:tcPr>
          <w:p w:rsidR="00A77010" w:rsidRPr="005946ED" w:rsidRDefault="006A1B40" w:rsidP="00F462CF">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8E0F99" w:rsidRPr="00761F2D">
        <w:rPr>
          <w:rFonts w:ascii="Sylfaen" w:hAnsi="Sylfaen"/>
          <w:sz w:val="18"/>
          <w:szCs w:val="18"/>
        </w:rPr>
        <w:t xml:space="preserve">համակարգչային և հեռախոսային ցանցերի </w:t>
      </w:r>
      <w:r w:rsidR="008E0F99">
        <w:rPr>
          <w:rFonts w:ascii="Sylfaen" w:hAnsi="Sylfaen"/>
          <w:sz w:val="18"/>
          <w:szCs w:val="18"/>
        </w:rPr>
        <w:t>կապիտալ վերանորոգման</w:t>
      </w:r>
      <w:r w:rsidR="008E0F99" w:rsidRPr="00761F2D">
        <w:rPr>
          <w:rFonts w:ascii="Sylfaen" w:hAnsi="Sylfaen" w:cs="Sylfaen"/>
          <w:sz w:val="18"/>
          <w:szCs w:val="18"/>
          <w:lang w:val="hy-AM" w:eastAsia="ru-RU"/>
        </w:rPr>
        <w:t xml:space="preserve"> աշխատանքների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86A3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D11A7" w:rsidRPr="00541968" w:rsidRDefault="003D11A7"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14CD0" w:rsidRDefault="00A14CD0" w:rsidP="00BD3399">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BD4F4E" w:rsidRDefault="00BD4F4E"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BF2CCA" w:rsidRDefault="00BF2CCA"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6A1B40">
        <w:rPr>
          <w:rFonts w:ascii="Sylfaen" w:hAnsi="Sylfaen"/>
          <w:sz w:val="18"/>
          <w:szCs w:val="18"/>
          <w:lang w:val="af-ZA"/>
        </w:rPr>
        <w:t>№142GArm17_2.1_00_02.08.17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6A1B40">
        <w:rPr>
          <w:rFonts w:ascii="Sylfaen" w:hAnsi="Sylfaen"/>
          <w:b/>
          <w:sz w:val="16"/>
          <w:szCs w:val="16"/>
          <w:lang w:val="af-ZA"/>
        </w:rPr>
        <w:t>№142GArm17_2.1_00_02.08.17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A1B40">
        <w:rPr>
          <w:rFonts w:ascii="Sylfaen" w:hAnsi="Sylfaen"/>
          <w:sz w:val="18"/>
          <w:szCs w:val="18"/>
          <w:lang w:val="af-ZA"/>
        </w:rPr>
        <w:t>№142GArm17_2.1_00_02.08.17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A1B40">
        <w:rPr>
          <w:rFonts w:ascii="Sylfaen" w:hAnsi="Sylfaen"/>
          <w:sz w:val="18"/>
          <w:szCs w:val="18"/>
          <w:lang w:val="af-ZA"/>
        </w:rPr>
        <w:t>№142GArm17_2.1_00_02.08.17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A1B40">
        <w:rPr>
          <w:rFonts w:ascii="Sylfaen" w:hAnsi="Sylfaen"/>
          <w:sz w:val="18"/>
          <w:szCs w:val="18"/>
          <w:lang w:val="af-ZA"/>
        </w:rPr>
        <w:t>№142GArm17_2.1_00_02.08.17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86A3A"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D11A7" w:rsidRDefault="003D11A7"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6A1B40">
        <w:rPr>
          <w:rFonts w:ascii="Sylfaen" w:hAnsi="Sylfaen"/>
          <w:sz w:val="18"/>
          <w:szCs w:val="18"/>
          <w:lang w:val="af-ZA"/>
        </w:rPr>
        <w:t>№142GArm17_2.1_00_02.08.17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A1B40">
        <w:rPr>
          <w:rFonts w:ascii="Sylfaen" w:hAnsi="Sylfaen"/>
          <w:sz w:val="18"/>
          <w:szCs w:val="18"/>
          <w:lang w:val="af-ZA"/>
        </w:rPr>
        <w:t>№142GArm17_2.1_00_02.08.17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A1B40">
        <w:rPr>
          <w:rFonts w:ascii="Sylfaen" w:hAnsi="Sylfaen"/>
          <w:sz w:val="18"/>
          <w:szCs w:val="18"/>
          <w:lang w:val="af-ZA"/>
        </w:rPr>
        <w:t>№142GArm17_2.1_00_02.08.17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A14CD0">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14CD0">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A1B40">
        <w:rPr>
          <w:rFonts w:ascii="Sylfaen" w:hAnsi="Sylfaen"/>
          <w:sz w:val="18"/>
          <w:szCs w:val="18"/>
          <w:lang w:val="af-ZA"/>
        </w:rPr>
        <w:t>№142GArm17_2.1_00_02.08.17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r w:rsidR="00A14CD0">
        <w:rPr>
          <w:rFonts w:ascii="Sylfaen" w:hAnsi="Sylfaen" w:cs="Sylfaen"/>
          <w:sz w:val="18"/>
          <w:szCs w:val="18"/>
        </w:rPr>
        <w:t>վ</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14CD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A1B40">
        <w:rPr>
          <w:rFonts w:ascii="Sylfaen" w:hAnsi="Sylfaen"/>
          <w:sz w:val="18"/>
          <w:szCs w:val="18"/>
          <w:lang w:val="af-ZA"/>
        </w:rPr>
        <w:t>№142GArm17_2.1_00_02.08.17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9F2F9E" w:rsidP="004D3B9B">
      <w:pPr>
        <w:ind w:right="891"/>
        <w:rPr>
          <w:rFonts w:ascii="Sylfaen" w:hAnsi="Sylfaen" w:cs="TimesArmenianPSMT"/>
          <w:i/>
          <w:sz w:val="18"/>
          <w:szCs w:val="18"/>
          <w:lang w:val="nb-NO"/>
        </w:rPr>
      </w:pPr>
      <w:r>
        <w:rPr>
          <w:rFonts w:ascii="Sylfaen" w:hAnsi="Sylfaen" w:cs="TimesArmenianPSMT"/>
          <w:i/>
          <w:sz w:val="18"/>
          <w:szCs w:val="18"/>
          <w:lang w:val="nb-NO"/>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A1B40">
        <w:rPr>
          <w:rFonts w:ascii="Sylfaen" w:hAnsi="Sylfaen"/>
          <w:sz w:val="18"/>
          <w:szCs w:val="18"/>
          <w:lang w:val="af-ZA"/>
        </w:rPr>
        <w:t>№142GArm17_2.1_00_02.08.17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6A1B40">
        <w:rPr>
          <w:rFonts w:ascii="Sylfaen" w:hAnsi="Sylfaen"/>
          <w:sz w:val="18"/>
          <w:szCs w:val="18"/>
          <w:lang w:val="af-ZA"/>
        </w:rPr>
        <w:t>№142GArm17_2.1_00_02.08.17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DC3565" w:rsidRDefault="006A1B40" w:rsidP="00C341C6">
            <w:pPr>
              <w:jc w:val="center"/>
              <w:rPr>
                <w:rFonts w:ascii="Sylfaen" w:hAnsi="Sylfaen"/>
                <w:b/>
                <w:color w:val="FF0000"/>
                <w:sz w:val="20"/>
                <w:szCs w:val="20"/>
                <w:lang w:val="es-ES"/>
              </w:rPr>
            </w:pPr>
            <w:r>
              <w:rPr>
                <w:rFonts w:ascii="Sylfaen" w:hAnsi="Sylfaen"/>
                <w:b/>
              </w:rPr>
              <w:t>Կոտայքի ԳԳՄ-ի վարչական շենքի համակարգչային և հեռախոսային ցանցի կապիտալ 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030B6C" w:rsidRPr="00A14CD0"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A138F1" w:rsidRPr="00067CDE">
        <w:rPr>
          <w:rFonts w:ascii="Sylfaen" w:hAnsi="Sylfaen" w:cs="TimesArmenianPSMT"/>
          <w:b/>
          <w:i/>
          <w:color w:val="000000"/>
          <w:sz w:val="18"/>
          <w:szCs w:val="18"/>
          <w:lang w:val="hy-AM" w:eastAsia="ru-RU"/>
        </w:rPr>
        <w:t xml:space="preserve">                                                        </w:t>
      </w:r>
    </w:p>
    <w:p w:rsidR="00A77010" w:rsidRPr="008463B9" w:rsidRDefault="003A26BA" w:rsidP="00030B6C">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6A1B40">
        <w:rPr>
          <w:rFonts w:ascii="Sylfaen" w:hAnsi="Sylfaen"/>
          <w:sz w:val="18"/>
          <w:szCs w:val="18"/>
          <w:lang w:val="af-ZA"/>
        </w:rPr>
        <w:t>№142GArm17_2.1_00_02.08.17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093F2A" w:rsidRDefault="00093F2A" w:rsidP="00E7161D">
      <w:pPr>
        <w:jc w:val="center"/>
        <w:rPr>
          <w:rFonts w:ascii="Sylfaen" w:hAnsi="Sylfaen"/>
          <w:b/>
          <w:sz w:val="22"/>
          <w:szCs w:val="22"/>
        </w:rPr>
      </w:pPr>
    </w:p>
    <w:p w:rsidR="00E7161D" w:rsidRPr="00E7161D" w:rsidRDefault="00E7161D" w:rsidP="00E7161D">
      <w:pPr>
        <w:jc w:val="center"/>
        <w:rPr>
          <w:rFonts w:ascii="Sylfaen" w:hAnsi="Sylfaen"/>
          <w:b/>
          <w:sz w:val="22"/>
          <w:szCs w:val="22"/>
        </w:rPr>
      </w:pPr>
      <w:r>
        <w:rPr>
          <w:rFonts w:ascii="Sylfaen" w:hAnsi="Sylfaen"/>
          <w:b/>
          <w:sz w:val="22"/>
          <w:szCs w:val="22"/>
        </w:rPr>
        <w:t>ԾԱՎԱԼԱԹԵՐԹ</w:t>
      </w:r>
    </w:p>
    <w:p w:rsidR="00C341C6" w:rsidRDefault="006A1B40" w:rsidP="00E7161D">
      <w:pPr>
        <w:jc w:val="center"/>
        <w:rPr>
          <w:rFonts w:ascii="Sylfaen" w:hAnsi="Sylfaen"/>
          <w:b/>
          <w:sz w:val="22"/>
          <w:szCs w:val="22"/>
        </w:rPr>
      </w:pPr>
      <w:r>
        <w:rPr>
          <w:rFonts w:ascii="Sylfaen" w:hAnsi="Sylfaen"/>
          <w:b/>
        </w:rPr>
        <w:t>Կոտայքի ԳԳՄ-ի վարչական շենքի համակարգչային և հեռախոսային ցանցի կապիտալ նորոգում</w:t>
      </w:r>
    </w:p>
    <w:tbl>
      <w:tblPr>
        <w:tblW w:w="9980" w:type="dxa"/>
        <w:tblInd w:w="85" w:type="dxa"/>
        <w:tblLook w:val="04A0" w:firstRow="1" w:lastRow="0" w:firstColumn="1" w:lastColumn="0" w:noHBand="0" w:noVBand="1"/>
      </w:tblPr>
      <w:tblGrid>
        <w:gridCol w:w="459"/>
        <w:gridCol w:w="5980"/>
        <w:gridCol w:w="740"/>
        <w:gridCol w:w="780"/>
        <w:gridCol w:w="960"/>
        <w:gridCol w:w="1120"/>
      </w:tblGrid>
      <w:tr w:rsidR="00295222" w:rsidRPr="006A1B40" w:rsidTr="00295222">
        <w:trPr>
          <w:trHeight w:val="360"/>
        </w:trPr>
        <w:tc>
          <w:tcPr>
            <w:tcW w:w="40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295222" w:rsidRPr="006A1B40" w:rsidRDefault="00295222" w:rsidP="00295222">
            <w:pPr>
              <w:jc w:val="center"/>
              <w:rPr>
                <w:rFonts w:ascii="Sylfaen" w:hAnsi="Sylfaen"/>
                <w:sz w:val="18"/>
                <w:szCs w:val="18"/>
                <w:highlight w:val="yellow"/>
              </w:rPr>
            </w:pPr>
            <w:r w:rsidRPr="006A1B40">
              <w:rPr>
                <w:rFonts w:ascii="Sylfaen" w:hAnsi="Sylfaen"/>
                <w:sz w:val="18"/>
                <w:szCs w:val="18"/>
                <w:highlight w:val="yellow"/>
              </w:rPr>
              <w:t>Հ/Հ</w:t>
            </w:r>
          </w:p>
        </w:tc>
        <w:tc>
          <w:tcPr>
            <w:tcW w:w="598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295222" w:rsidRPr="006A1B40" w:rsidRDefault="00295222" w:rsidP="00295222">
            <w:pPr>
              <w:jc w:val="center"/>
              <w:rPr>
                <w:rFonts w:ascii="Sylfaen" w:hAnsi="Sylfaen"/>
                <w:sz w:val="18"/>
                <w:szCs w:val="18"/>
                <w:highlight w:val="yellow"/>
              </w:rPr>
            </w:pPr>
            <w:r w:rsidRPr="006A1B40">
              <w:rPr>
                <w:rFonts w:ascii="Sylfaen" w:hAnsi="Sylfaen"/>
                <w:sz w:val="18"/>
                <w:szCs w:val="18"/>
                <w:highlight w:val="yellow"/>
              </w:rPr>
              <w:t xml:space="preserve">Աշխատանքների անվանումը </w:t>
            </w:r>
          </w:p>
        </w:tc>
        <w:tc>
          <w:tcPr>
            <w:tcW w:w="74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295222" w:rsidRPr="006A1B40" w:rsidRDefault="00295222" w:rsidP="00295222">
            <w:pPr>
              <w:jc w:val="center"/>
              <w:rPr>
                <w:rFonts w:ascii="Sylfaen" w:hAnsi="Sylfaen"/>
                <w:sz w:val="18"/>
                <w:szCs w:val="18"/>
                <w:highlight w:val="yellow"/>
              </w:rPr>
            </w:pPr>
            <w:r w:rsidRPr="006A1B40">
              <w:rPr>
                <w:rFonts w:ascii="Sylfaen" w:hAnsi="Sylfaen"/>
                <w:sz w:val="18"/>
                <w:szCs w:val="18"/>
                <w:highlight w:val="yellow"/>
              </w:rPr>
              <w:t>Չափման միավորը</w:t>
            </w:r>
          </w:p>
        </w:tc>
        <w:tc>
          <w:tcPr>
            <w:tcW w:w="78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295222" w:rsidRPr="006A1B40" w:rsidRDefault="00295222" w:rsidP="00295222">
            <w:pPr>
              <w:jc w:val="center"/>
              <w:rPr>
                <w:rFonts w:ascii="Sylfaen" w:hAnsi="Sylfaen"/>
                <w:sz w:val="18"/>
                <w:szCs w:val="18"/>
                <w:highlight w:val="yellow"/>
              </w:rPr>
            </w:pPr>
            <w:r w:rsidRPr="006A1B40">
              <w:rPr>
                <w:rFonts w:ascii="Sylfaen" w:hAnsi="Sylfaen"/>
                <w:sz w:val="18"/>
                <w:szCs w:val="18"/>
                <w:highlight w:val="yellow"/>
              </w:rPr>
              <w:t>Քանակը</w:t>
            </w:r>
          </w:p>
        </w:tc>
        <w:tc>
          <w:tcPr>
            <w:tcW w:w="96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295222" w:rsidRPr="006A1B40" w:rsidRDefault="00295222" w:rsidP="00295222">
            <w:pPr>
              <w:jc w:val="center"/>
              <w:rPr>
                <w:rFonts w:ascii="Sylfaen" w:hAnsi="Sylfaen"/>
                <w:sz w:val="18"/>
                <w:szCs w:val="18"/>
                <w:highlight w:val="yellow"/>
              </w:rPr>
            </w:pPr>
            <w:r w:rsidRPr="006A1B40">
              <w:rPr>
                <w:rFonts w:ascii="Sylfaen" w:hAnsi="Sylfaen"/>
                <w:sz w:val="18"/>
                <w:szCs w:val="18"/>
                <w:highlight w:val="yellow"/>
              </w:rPr>
              <w:t>Միավորի ընդհանուր արժեքը դրամ</w:t>
            </w:r>
          </w:p>
        </w:tc>
        <w:tc>
          <w:tcPr>
            <w:tcW w:w="11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295222" w:rsidRPr="006A1B40" w:rsidRDefault="00295222" w:rsidP="00295222">
            <w:pPr>
              <w:jc w:val="center"/>
              <w:rPr>
                <w:rFonts w:ascii="Sylfaen" w:hAnsi="Sylfaen"/>
                <w:sz w:val="18"/>
                <w:szCs w:val="18"/>
                <w:highlight w:val="yellow"/>
              </w:rPr>
            </w:pPr>
            <w:r w:rsidRPr="006A1B40">
              <w:rPr>
                <w:rFonts w:ascii="Sylfaen" w:hAnsi="Sylfaen"/>
                <w:sz w:val="18"/>
                <w:szCs w:val="18"/>
                <w:highlight w:val="yellow"/>
              </w:rPr>
              <w:t>Ընդհանուր արժեքը դրամ</w:t>
            </w:r>
          </w:p>
        </w:tc>
      </w:tr>
      <w:tr w:rsidR="00295222" w:rsidRPr="006A1B40" w:rsidTr="00295222">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5980" w:type="dxa"/>
            <w:vMerge/>
            <w:tcBorders>
              <w:top w:val="double" w:sz="6" w:space="0" w:color="auto"/>
              <w:left w:val="single" w:sz="4"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295222" w:rsidRPr="006A1B40" w:rsidRDefault="00295222" w:rsidP="00295222">
            <w:pPr>
              <w:rPr>
                <w:rFonts w:ascii="Sylfaen" w:hAnsi="Sylfaen"/>
                <w:sz w:val="18"/>
                <w:szCs w:val="18"/>
                <w:highlight w:val="yellow"/>
              </w:rPr>
            </w:pPr>
          </w:p>
        </w:tc>
      </w:tr>
      <w:tr w:rsidR="00295222" w:rsidRPr="006A1B40" w:rsidTr="00295222">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5980" w:type="dxa"/>
            <w:vMerge/>
            <w:tcBorders>
              <w:top w:val="double" w:sz="6" w:space="0" w:color="auto"/>
              <w:left w:val="single" w:sz="4"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295222" w:rsidRPr="006A1B40" w:rsidRDefault="00295222" w:rsidP="00295222">
            <w:pPr>
              <w:rPr>
                <w:rFonts w:ascii="Sylfaen" w:hAnsi="Sylfaen"/>
                <w:sz w:val="18"/>
                <w:szCs w:val="18"/>
                <w:highlight w:val="yellow"/>
              </w:rPr>
            </w:pPr>
          </w:p>
        </w:tc>
      </w:tr>
      <w:tr w:rsidR="00295222" w:rsidRPr="006A1B40" w:rsidTr="00295222">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5980" w:type="dxa"/>
            <w:vMerge/>
            <w:tcBorders>
              <w:top w:val="double" w:sz="6" w:space="0" w:color="auto"/>
              <w:left w:val="single" w:sz="4"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295222" w:rsidRPr="006A1B40" w:rsidRDefault="00295222" w:rsidP="00295222">
            <w:pPr>
              <w:rPr>
                <w:rFonts w:ascii="Sylfaen" w:hAnsi="Sylfaen"/>
                <w:sz w:val="18"/>
                <w:szCs w:val="18"/>
                <w:highlight w:val="yellow"/>
              </w:rPr>
            </w:pPr>
          </w:p>
        </w:tc>
      </w:tr>
      <w:tr w:rsidR="00295222" w:rsidRPr="006A1B40" w:rsidTr="00295222">
        <w:trPr>
          <w:trHeight w:val="57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5980" w:type="dxa"/>
            <w:vMerge/>
            <w:tcBorders>
              <w:top w:val="double" w:sz="6" w:space="0" w:color="auto"/>
              <w:left w:val="single" w:sz="4"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295222" w:rsidRPr="006A1B40" w:rsidRDefault="00295222" w:rsidP="00295222">
            <w:pPr>
              <w:rPr>
                <w:rFonts w:ascii="Sylfaen" w:hAnsi="Sylfaen"/>
                <w:sz w:val="18"/>
                <w:szCs w:val="18"/>
                <w:highlight w:val="yellow"/>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295222" w:rsidRPr="006A1B40" w:rsidRDefault="00295222" w:rsidP="00295222">
            <w:pPr>
              <w:rPr>
                <w:rFonts w:ascii="Sylfaen" w:hAnsi="Sylfaen"/>
                <w:sz w:val="18"/>
                <w:szCs w:val="18"/>
                <w:highlight w:val="yellow"/>
              </w:rPr>
            </w:pPr>
          </w:p>
        </w:tc>
      </w:tr>
      <w:tr w:rsidR="00295222" w:rsidRPr="006A1B40" w:rsidTr="00295222">
        <w:trPr>
          <w:trHeight w:val="270"/>
        </w:trPr>
        <w:tc>
          <w:tcPr>
            <w:tcW w:w="400" w:type="dxa"/>
            <w:tcBorders>
              <w:top w:val="nil"/>
              <w:left w:val="double" w:sz="6" w:space="0" w:color="auto"/>
              <w:bottom w:val="single" w:sz="4" w:space="0" w:color="auto"/>
              <w:right w:val="single" w:sz="4" w:space="0" w:color="auto"/>
            </w:tcBorders>
            <w:shd w:val="clear" w:color="auto" w:fill="auto"/>
            <w:vAlign w:val="center"/>
            <w:hideMark/>
          </w:tcPr>
          <w:p w:rsidR="00295222" w:rsidRPr="006A1B40" w:rsidRDefault="00295222" w:rsidP="00295222">
            <w:pPr>
              <w:jc w:val="center"/>
              <w:rPr>
                <w:rFonts w:ascii="Sylfaen" w:hAnsi="Sylfaen"/>
                <w:sz w:val="18"/>
                <w:szCs w:val="18"/>
                <w:highlight w:val="yellow"/>
              </w:rPr>
            </w:pPr>
            <w:r w:rsidRPr="006A1B40">
              <w:rPr>
                <w:rFonts w:ascii="Sylfaen" w:hAnsi="Sylfaen"/>
                <w:sz w:val="18"/>
                <w:szCs w:val="18"/>
                <w:highlight w:val="yellow"/>
              </w:rPr>
              <w:t>1</w:t>
            </w:r>
          </w:p>
        </w:tc>
        <w:tc>
          <w:tcPr>
            <w:tcW w:w="598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jc w:val="center"/>
              <w:rPr>
                <w:rFonts w:ascii="Sylfaen" w:hAnsi="Sylfaen"/>
                <w:sz w:val="18"/>
                <w:szCs w:val="18"/>
                <w:highlight w:val="yellow"/>
              </w:rPr>
            </w:pPr>
            <w:r w:rsidRPr="006A1B40">
              <w:rPr>
                <w:rFonts w:ascii="Sylfaen" w:hAnsi="Sylfaen"/>
                <w:sz w:val="18"/>
                <w:szCs w:val="18"/>
                <w:highlight w:val="yellow"/>
              </w:rPr>
              <w:t>2</w:t>
            </w:r>
          </w:p>
        </w:tc>
        <w:tc>
          <w:tcPr>
            <w:tcW w:w="740" w:type="dxa"/>
            <w:tcBorders>
              <w:top w:val="nil"/>
              <w:left w:val="nil"/>
              <w:bottom w:val="single" w:sz="4" w:space="0" w:color="auto"/>
              <w:right w:val="nil"/>
            </w:tcBorders>
            <w:shd w:val="clear" w:color="auto" w:fill="auto"/>
            <w:vAlign w:val="center"/>
            <w:hideMark/>
          </w:tcPr>
          <w:p w:rsidR="00295222" w:rsidRPr="006A1B40" w:rsidRDefault="00295222" w:rsidP="00295222">
            <w:pPr>
              <w:jc w:val="center"/>
              <w:rPr>
                <w:rFonts w:ascii="Sylfaen" w:hAnsi="Sylfaen"/>
                <w:sz w:val="18"/>
                <w:szCs w:val="18"/>
                <w:highlight w:val="yellow"/>
              </w:rPr>
            </w:pPr>
            <w:r w:rsidRPr="006A1B40">
              <w:rPr>
                <w:rFonts w:ascii="Sylfaen" w:hAnsi="Sylfaen"/>
                <w:sz w:val="18"/>
                <w:szCs w:val="18"/>
                <w:highlight w:val="yellow"/>
              </w:rPr>
              <w:t>3</w:t>
            </w:r>
          </w:p>
        </w:tc>
        <w:tc>
          <w:tcPr>
            <w:tcW w:w="78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jc w:val="center"/>
              <w:rPr>
                <w:rFonts w:ascii="Sylfaen" w:hAnsi="Sylfaen"/>
                <w:sz w:val="18"/>
                <w:szCs w:val="18"/>
                <w:highlight w:val="yellow"/>
              </w:rPr>
            </w:pPr>
            <w:r w:rsidRPr="006A1B40">
              <w:rPr>
                <w:rFonts w:ascii="Sylfaen" w:hAnsi="Sylfaen"/>
                <w:sz w:val="18"/>
                <w:szCs w:val="18"/>
                <w:highlight w:val="yellow"/>
              </w:rPr>
              <w:t>4</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jc w:val="center"/>
              <w:rPr>
                <w:rFonts w:ascii="Sylfaen" w:hAnsi="Sylfaen"/>
                <w:sz w:val="18"/>
                <w:szCs w:val="18"/>
                <w:highlight w:val="yellow"/>
              </w:rPr>
            </w:pPr>
            <w:r w:rsidRPr="006A1B40">
              <w:rPr>
                <w:rFonts w:ascii="Sylfaen" w:hAnsi="Sylfaen"/>
                <w:sz w:val="18"/>
                <w:szCs w:val="18"/>
                <w:highlight w:val="yellow"/>
              </w:rPr>
              <w:t>5</w:t>
            </w:r>
          </w:p>
        </w:tc>
        <w:tc>
          <w:tcPr>
            <w:tcW w:w="1120" w:type="dxa"/>
            <w:tcBorders>
              <w:top w:val="nil"/>
              <w:left w:val="nil"/>
              <w:bottom w:val="single" w:sz="4" w:space="0" w:color="auto"/>
              <w:right w:val="double" w:sz="6" w:space="0" w:color="auto"/>
            </w:tcBorders>
            <w:shd w:val="clear" w:color="auto" w:fill="auto"/>
            <w:vAlign w:val="center"/>
            <w:hideMark/>
          </w:tcPr>
          <w:p w:rsidR="00295222" w:rsidRPr="006A1B40" w:rsidRDefault="00295222" w:rsidP="00295222">
            <w:pPr>
              <w:jc w:val="center"/>
              <w:rPr>
                <w:rFonts w:ascii="Sylfaen" w:hAnsi="Sylfaen"/>
                <w:sz w:val="18"/>
                <w:szCs w:val="18"/>
                <w:highlight w:val="yellow"/>
              </w:rPr>
            </w:pPr>
            <w:r w:rsidRPr="006A1B40">
              <w:rPr>
                <w:rFonts w:ascii="Sylfaen" w:hAnsi="Sylfaen"/>
                <w:sz w:val="18"/>
                <w:szCs w:val="18"/>
                <w:highlight w:val="yellow"/>
              </w:rPr>
              <w:t>6</w:t>
            </w: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w:t>
            </w:r>
          </w:p>
        </w:tc>
        <w:tc>
          <w:tcPr>
            <w:tcW w:w="7500" w:type="dxa"/>
            <w:gridSpan w:val="3"/>
            <w:tcBorders>
              <w:top w:val="single" w:sz="4" w:space="0" w:color="auto"/>
              <w:left w:val="nil"/>
              <w:bottom w:val="single" w:sz="4" w:space="0" w:color="auto"/>
              <w:right w:val="nil"/>
            </w:tcBorders>
            <w:shd w:val="clear" w:color="auto" w:fill="auto"/>
            <w:vAlign w:val="center"/>
            <w:hideMark/>
          </w:tcPr>
          <w:p w:rsidR="00295222" w:rsidRPr="006A1B40" w:rsidRDefault="00295222" w:rsidP="00295222">
            <w:pPr>
              <w:rPr>
                <w:rFonts w:ascii="Arial Armenian" w:hAnsi="Arial Armenian"/>
                <w:b/>
                <w:bCs/>
                <w:sz w:val="16"/>
                <w:szCs w:val="16"/>
                <w:highlight w:val="yellow"/>
              </w:rPr>
            </w:pPr>
            <w:r w:rsidRPr="006A1B40">
              <w:rPr>
                <w:rFonts w:ascii="Sylfaen" w:hAnsi="Sylfaen" w:cs="Sylfaen"/>
                <w:b/>
                <w:bCs/>
                <w:sz w:val="16"/>
                <w:szCs w:val="16"/>
                <w:highlight w:val="yellow"/>
              </w:rPr>
              <w:t>Վարչական</w:t>
            </w:r>
            <w:r w:rsidRPr="006A1B40">
              <w:rPr>
                <w:rFonts w:ascii="Arial Armenian" w:hAnsi="Arial Armenian"/>
                <w:b/>
                <w:bCs/>
                <w:sz w:val="16"/>
                <w:szCs w:val="16"/>
                <w:highlight w:val="yellow"/>
              </w:rPr>
              <w:t xml:space="preserve"> </w:t>
            </w:r>
            <w:r w:rsidRPr="006A1B40">
              <w:rPr>
                <w:rFonts w:ascii="Sylfaen" w:hAnsi="Sylfaen" w:cs="Sylfaen"/>
                <w:b/>
                <w:bCs/>
                <w:sz w:val="16"/>
                <w:szCs w:val="16"/>
                <w:highlight w:val="yellow"/>
              </w:rPr>
              <w:t>շենքի</w:t>
            </w:r>
            <w:r w:rsidRPr="006A1B40">
              <w:rPr>
                <w:rFonts w:ascii="Arial Armenian" w:hAnsi="Arial Armenian"/>
                <w:b/>
                <w:bCs/>
                <w:sz w:val="16"/>
                <w:szCs w:val="16"/>
                <w:highlight w:val="yellow"/>
              </w:rPr>
              <w:t xml:space="preserve"> 1-</w:t>
            </w:r>
            <w:r w:rsidRPr="006A1B40">
              <w:rPr>
                <w:rFonts w:ascii="Sylfaen" w:hAnsi="Sylfaen" w:cs="Sylfaen"/>
                <w:b/>
                <w:bCs/>
                <w:sz w:val="16"/>
                <w:szCs w:val="16"/>
                <w:highlight w:val="yellow"/>
              </w:rPr>
              <w:t>րդ</w:t>
            </w:r>
            <w:r w:rsidRPr="006A1B40">
              <w:rPr>
                <w:rFonts w:ascii="Arial Armenian" w:hAnsi="Arial Armenian"/>
                <w:b/>
                <w:bCs/>
                <w:sz w:val="16"/>
                <w:szCs w:val="16"/>
                <w:highlight w:val="yellow"/>
              </w:rPr>
              <w:t xml:space="preserve"> </w:t>
            </w:r>
            <w:r w:rsidRPr="006A1B40">
              <w:rPr>
                <w:rFonts w:ascii="Sylfaen" w:hAnsi="Sylfaen" w:cs="Sylfaen"/>
                <w:b/>
                <w:bCs/>
                <w:sz w:val="16"/>
                <w:szCs w:val="16"/>
                <w:highlight w:val="yellow"/>
              </w:rPr>
              <w:t>հարկ</w:t>
            </w:r>
          </w:p>
        </w:tc>
        <w:tc>
          <w:tcPr>
            <w:tcW w:w="96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Sylfaen" w:hAnsi="Sylfaen"/>
                <w:sz w:val="18"/>
                <w:szCs w:val="18"/>
                <w:highlight w:val="yellow"/>
              </w:rPr>
            </w:pPr>
            <w:r w:rsidRPr="006A1B40">
              <w:rPr>
                <w:rFonts w:ascii="Sylfaen" w:hAnsi="Sylfaen"/>
                <w:sz w:val="18"/>
                <w:szCs w:val="18"/>
                <w:highlight w:val="yellow"/>
              </w:rPr>
              <w:t> </w:t>
            </w:r>
          </w:p>
        </w:tc>
        <w:tc>
          <w:tcPr>
            <w:tcW w:w="1120" w:type="dxa"/>
            <w:tcBorders>
              <w:top w:val="nil"/>
              <w:left w:val="nil"/>
              <w:bottom w:val="single" w:sz="4" w:space="0" w:color="auto"/>
              <w:right w:val="double" w:sz="6" w:space="0" w:color="auto"/>
            </w:tcBorders>
            <w:shd w:val="clear" w:color="auto" w:fill="auto"/>
            <w:noWrap/>
            <w:vAlign w:val="center"/>
            <w:hideMark/>
          </w:tcPr>
          <w:p w:rsidR="00295222" w:rsidRPr="006A1B40" w:rsidRDefault="00295222" w:rsidP="00295222">
            <w:pPr>
              <w:rPr>
                <w:rFonts w:ascii="Sylfaen" w:hAnsi="Sylfaen"/>
                <w:sz w:val="18"/>
                <w:szCs w:val="18"/>
                <w:highlight w:val="yellow"/>
              </w:rPr>
            </w:pPr>
            <w:r w:rsidRPr="006A1B40">
              <w:rPr>
                <w:rFonts w:ascii="Sylfaen" w:hAnsi="Sylfaen"/>
                <w:sz w:val="18"/>
                <w:szCs w:val="18"/>
                <w:highlight w:val="yellow"/>
              </w:rPr>
              <w:t> </w:t>
            </w: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ITK LC1-C5E04-111 </w:t>
            </w:r>
            <w:r w:rsidRPr="006A1B40">
              <w:rPr>
                <w:rFonts w:ascii="Sylfaen" w:hAnsi="Sylfaen" w:cs="Sylfaen"/>
                <w:sz w:val="16"/>
                <w:szCs w:val="16"/>
                <w:highlight w:val="yellow"/>
              </w:rPr>
              <w:t>մալուխի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անցկացում</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պատերով</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մալուխատարերով</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գմ</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2880.0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CKK10-100-040-1-K01 </w:t>
            </w:r>
            <w:r w:rsidRPr="006A1B40">
              <w:rPr>
                <w:rFonts w:ascii="Sylfaen" w:hAnsi="Sylfaen" w:cs="Sylfaen"/>
                <w:sz w:val="16"/>
                <w:szCs w:val="16"/>
                <w:highlight w:val="yellow"/>
              </w:rPr>
              <w:t>մալուխատարի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մոնտաժում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գմ</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57.00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CKMP10D-Z-100-040-K01 </w:t>
            </w:r>
            <w:r w:rsidRPr="006A1B40">
              <w:rPr>
                <w:rFonts w:ascii="Sylfaen" w:hAnsi="Sylfaen" w:cs="Sylfaen"/>
                <w:sz w:val="16"/>
                <w:szCs w:val="16"/>
                <w:highlight w:val="yellow"/>
              </w:rPr>
              <w:t>փականի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4.00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4</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CKMP10D-S-100-040-K01 </w:t>
            </w:r>
            <w:r w:rsidRPr="006A1B40">
              <w:rPr>
                <w:rFonts w:ascii="Sylfaen" w:hAnsi="Sylfaen" w:cs="Sylfaen"/>
                <w:sz w:val="16"/>
                <w:szCs w:val="16"/>
                <w:highlight w:val="yellow"/>
              </w:rPr>
              <w:t>միակցիչի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14.00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5</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CKMP10D-P-100-040-K01 </w:t>
            </w:r>
            <w:r w:rsidRPr="006A1B40">
              <w:rPr>
                <w:rFonts w:ascii="Sylfaen" w:hAnsi="Sylfaen" w:cs="Sylfaen"/>
                <w:sz w:val="16"/>
                <w:szCs w:val="16"/>
                <w:highlight w:val="yellow"/>
              </w:rPr>
              <w:t>հարթ</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անկյունի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4.00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6</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IEK CKMP10D-T-100-040-K01 T-</w:t>
            </w:r>
            <w:r w:rsidRPr="006A1B40">
              <w:rPr>
                <w:rFonts w:ascii="Sylfaen" w:hAnsi="Sylfaen" w:cs="Sylfaen"/>
                <w:sz w:val="16"/>
                <w:szCs w:val="16"/>
                <w:highlight w:val="yellow"/>
              </w:rPr>
              <w:t>աձև</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անկյունի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7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7</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CKMP10D-V-100-040-K01 </w:t>
            </w:r>
            <w:r w:rsidRPr="006A1B40">
              <w:rPr>
                <w:rFonts w:ascii="Sylfaen" w:hAnsi="Sylfaen" w:cs="Sylfaen"/>
                <w:sz w:val="16"/>
                <w:szCs w:val="16"/>
                <w:highlight w:val="yellow"/>
              </w:rPr>
              <w:t>ներքին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անկյունի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6.00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8</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CKMP10D-N-100-040-K01 </w:t>
            </w:r>
            <w:r w:rsidRPr="006A1B40">
              <w:rPr>
                <w:rFonts w:ascii="Sylfaen" w:hAnsi="Sylfaen" w:cs="Sylfaen"/>
                <w:sz w:val="16"/>
                <w:szCs w:val="16"/>
                <w:highlight w:val="yellow"/>
              </w:rPr>
              <w:t>արտաքին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անկյունի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6.00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33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9</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CKK10-040-016-1-K01 </w:t>
            </w:r>
            <w:r w:rsidRPr="006A1B40">
              <w:rPr>
                <w:rFonts w:ascii="Sylfaen" w:hAnsi="Sylfaen" w:cs="Sylfaen"/>
                <w:sz w:val="16"/>
                <w:szCs w:val="16"/>
                <w:highlight w:val="yellow"/>
              </w:rPr>
              <w:t>մալուխատարի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մոնտաժում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գմ</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200.00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10</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CKMP10D-Z-040-016-K01 </w:t>
            </w:r>
            <w:r w:rsidRPr="006A1B40">
              <w:rPr>
                <w:rFonts w:ascii="Sylfaen" w:hAnsi="Sylfaen" w:cs="Sylfaen"/>
                <w:sz w:val="16"/>
                <w:szCs w:val="16"/>
                <w:highlight w:val="yellow"/>
              </w:rPr>
              <w:t>փականի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8.00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11</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CKMP10D-S-040-016-K01 </w:t>
            </w:r>
            <w:r w:rsidRPr="006A1B40">
              <w:rPr>
                <w:rFonts w:ascii="Sylfaen" w:hAnsi="Sylfaen" w:cs="Sylfaen"/>
                <w:sz w:val="16"/>
                <w:szCs w:val="16"/>
                <w:highlight w:val="yellow"/>
              </w:rPr>
              <w:t>միակցիչի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24.00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12</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CKMP10D-P-040-016-K01 </w:t>
            </w:r>
            <w:r w:rsidRPr="006A1B40">
              <w:rPr>
                <w:rFonts w:ascii="Sylfaen" w:hAnsi="Sylfaen" w:cs="Sylfaen"/>
                <w:sz w:val="16"/>
                <w:szCs w:val="16"/>
                <w:highlight w:val="yellow"/>
              </w:rPr>
              <w:t>հարթ</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անկյունի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5.00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13</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IEK CKMP10D-T-040-016-K01 T-</w:t>
            </w:r>
            <w:r w:rsidRPr="006A1B40">
              <w:rPr>
                <w:rFonts w:ascii="Sylfaen" w:hAnsi="Sylfaen" w:cs="Sylfaen"/>
                <w:sz w:val="16"/>
                <w:szCs w:val="16"/>
                <w:highlight w:val="yellow"/>
              </w:rPr>
              <w:t>աձև</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անկյունի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14</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CKMP10D-V-040-016-K01 </w:t>
            </w:r>
            <w:r w:rsidRPr="006A1B40">
              <w:rPr>
                <w:rFonts w:ascii="Sylfaen" w:hAnsi="Sylfaen" w:cs="Sylfaen"/>
                <w:sz w:val="16"/>
                <w:szCs w:val="16"/>
                <w:highlight w:val="yellow"/>
              </w:rPr>
              <w:t>ներքին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անկյունի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7.00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15</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CKMP10D-N-040-016-K01 </w:t>
            </w:r>
            <w:r w:rsidRPr="006A1B40">
              <w:rPr>
                <w:rFonts w:ascii="Sylfaen" w:hAnsi="Sylfaen" w:cs="Sylfaen"/>
                <w:sz w:val="16"/>
                <w:szCs w:val="16"/>
                <w:highlight w:val="yellow"/>
              </w:rPr>
              <w:t>արտաքին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անկյունի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7.00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16</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Titan G-808 2423-2426 (RJ45+RJ12) </w:t>
            </w:r>
            <w:r w:rsidRPr="006A1B40">
              <w:rPr>
                <w:rFonts w:ascii="Sylfaen" w:hAnsi="Sylfaen" w:cs="Sylfaen"/>
                <w:sz w:val="16"/>
                <w:szCs w:val="16"/>
                <w:highlight w:val="yellow"/>
              </w:rPr>
              <w:t>վարդակի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40.00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17</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ITK PC08-C5EU-3M </w:t>
            </w:r>
            <w:r w:rsidRPr="006A1B40">
              <w:rPr>
                <w:rFonts w:ascii="Sylfaen" w:hAnsi="Sylfaen" w:cs="Sylfaen"/>
                <w:sz w:val="16"/>
                <w:szCs w:val="16"/>
                <w:highlight w:val="yellow"/>
              </w:rPr>
              <w:t>միակցիչ</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լարի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25.00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48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18</w:t>
            </w:r>
          </w:p>
        </w:tc>
        <w:tc>
          <w:tcPr>
            <w:tcW w:w="5980" w:type="dxa"/>
            <w:tcBorders>
              <w:top w:val="nil"/>
              <w:left w:val="nil"/>
              <w:bottom w:val="nil"/>
              <w:right w:val="single" w:sz="4" w:space="0" w:color="auto"/>
            </w:tcBorders>
            <w:shd w:val="clear" w:color="auto" w:fill="auto"/>
            <w:hideMark/>
          </w:tcPr>
          <w:p w:rsidR="00295222" w:rsidRPr="006A1B40" w:rsidRDefault="00295222" w:rsidP="00295222">
            <w:pPr>
              <w:rPr>
                <w:rFonts w:ascii="Arial Armenian" w:hAnsi="Arial Armenian"/>
                <w:sz w:val="16"/>
                <w:szCs w:val="16"/>
                <w:highlight w:val="yellow"/>
              </w:rPr>
            </w:pPr>
            <w:r w:rsidRPr="006A1B40">
              <w:rPr>
                <w:rFonts w:ascii="Arial" w:hAnsi="Arial" w:cs="Arial"/>
                <w:sz w:val="16"/>
                <w:szCs w:val="16"/>
                <w:highlight w:val="yellow"/>
              </w:rPr>
              <w:t>ШТЛП</w:t>
            </w:r>
            <w:r w:rsidRPr="006A1B40">
              <w:rPr>
                <w:rFonts w:ascii="Arial Armenian" w:hAnsi="Arial Armenian"/>
                <w:sz w:val="16"/>
                <w:szCs w:val="16"/>
                <w:highlight w:val="yellow"/>
              </w:rPr>
              <w:t xml:space="preserve">-4 </w:t>
            </w:r>
            <w:r w:rsidRPr="006A1B40">
              <w:rPr>
                <w:rFonts w:ascii="Sylfaen" w:hAnsi="Sylfaen" w:cs="Sylfaen"/>
                <w:sz w:val="16"/>
                <w:szCs w:val="16"/>
                <w:highlight w:val="yellow"/>
              </w:rPr>
              <w:t>մալուխից</w:t>
            </w:r>
            <w:r w:rsidRPr="006A1B40">
              <w:rPr>
                <w:rFonts w:ascii="Arial Armenian" w:hAnsi="Arial Armenian"/>
                <w:sz w:val="16"/>
                <w:szCs w:val="16"/>
                <w:highlight w:val="yellow"/>
              </w:rPr>
              <w:t xml:space="preserve"> (3 </w:t>
            </w:r>
            <w:r w:rsidRPr="006A1B40">
              <w:rPr>
                <w:rFonts w:ascii="Sylfaen" w:hAnsi="Sylfaen" w:cs="Sylfaen"/>
                <w:sz w:val="16"/>
                <w:szCs w:val="16"/>
                <w:highlight w:val="yellow"/>
              </w:rPr>
              <w:t>մ</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և</w:t>
            </w:r>
            <w:r w:rsidRPr="006A1B40">
              <w:rPr>
                <w:rFonts w:ascii="Arial Armenian" w:hAnsi="Arial Armenian"/>
                <w:sz w:val="16"/>
                <w:szCs w:val="16"/>
                <w:highlight w:val="yellow"/>
              </w:rPr>
              <w:t xml:space="preserve"> ITK CS3-2C3U </w:t>
            </w:r>
            <w:r w:rsidRPr="006A1B40">
              <w:rPr>
                <w:rFonts w:ascii="Sylfaen" w:hAnsi="Sylfaen" w:cs="Sylfaen"/>
                <w:sz w:val="16"/>
                <w:szCs w:val="16"/>
                <w:highlight w:val="yellow"/>
              </w:rPr>
              <w:t>կոնեկտորից</w:t>
            </w:r>
            <w:r w:rsidRPr="006A1B40">
              <w:rPr>
                <w:rFonts w:ascii="Arial Armenian" w:hAnsi="Arial Armenian"/>
                <w:sz w:val="16"/>
                <w:szCs w:val="16"/>
                <w:highlight w:val="yellow"/>
              </w:rPr>
              <w:t xml:space="preserve"> (2 </w:t>
            </w:r>
            <w:r w:rsidRPr="006A1B40">
              <w:rPr>
                <w:rFonts w:ascii="Sylfaen" w:hAnsi="Sylfaen" w:cs="Sylfaen"/>
                <w:sz w:val="16"/>
                <w:szCs w:val="16"/>
                <w:highlight w:val="yellow"/>
              </w:rPr>
              <w:t>հատ</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միակցիչ</w:t>
            </w:r>
            <w:r w:rsidRPr="006A1B40">
              <w:rPr>
                <w:rFonts w:ascii="Arial Armenian" w:hAnsi="Arial Armenian"/>
                <w:sz w:val="16"/>
                <w:szCs w:val="16"/>
                <w:highlight w:val="yellow"/>
              </w:rPr>
              <w:br/>
            </w:r>
            <w:r w:rsidRPr="006A1B40">
              <w:rPr>
                <w:rFonts w:ascii="Sylfaen" w:hAnsi="Sylfaen" w:cs="Sylfaen"/>
                <w:sz w:val="16"/>
                <w:szCs w:val="16"/>
                <w:highlight w:val="yellow"/>
              </w:rPr>
              <w:t>լարի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պատրաստում</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և</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r w:rsidRPr="006A1B40">
              <w:rPr>
                <w:rFonts w:ascii="Arial Armenian" w:hAnsi="Arial Armenian"/>
                <w:sz w:val="16"/>
                <w:szCs w:val="16"/>
                <w:highlight w:val="yellow"/>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25.00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45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*19</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ITK LWR5-18U64-GF </w:t>
            </w:r>
            <w:r w:rsidRPr="006A1B40">
              <w:rPr>
                <w:rFonts w:ascii="Sylfaen" w:hAnsi="Sylfaen" w:cs="Sylfaen"/>
                <w:sz w:val="16"/>
                <w:szCs w:val="16"/>
                <w:highlight w:val="yellow"/>
              </w:rPr>
              <w:t>պատի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պահարանի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տեղադրման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տեղափոխման</w:t>
            </w:r>
            <w:r w:rsidRPr="006A1B40">
              <w:rPr>
                <w:rFonts w:ascii="Arial Armenian" w:hAnsi="Arial Armenian"/>
                <w:sz w:val="16"/>
                <w:szCs w:val="16"/>
                <w:highlight w:val="yellow"/>
              </w:rPr>
              <w:t xml:space="preserve"> , </w:t>
            </w:r>
            <w:r w:rsidRPr="006A1B40">
              <w:rPr>
                <w:rFonts w:ascii="Sylfaen" w:hAnsi="Sylfaen" w:cs="Sylfaen"/>
                <w:sz w:val="16"/>
                <w:szCs w:val="16"/>
                <w:highlight w:val="yellow"/>
              </w:rPr>
              <w:t>պահեստավորման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և</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այլ</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նյութերի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արժեքը</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20</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ITK PP24-1UC5EU-D05 </w:t>
            </w:r>
            <w:r w:rsidRPr="006A1B40">
              <w:rPr>
                <w:rFonts w:ascii="Sylfaen" w:hAnsi="Sylfaen" w:cs="Sylfaen"/>
                <w:sz w:val="16"/>
                <w:szCs w:val="16"/>
                <w:highlight w:val="yellow"/>
              </w:rPr>
              <w:t>կոմուտացիոն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վահանակի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21</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ITK KF150-3U05A </w:t>
            </w:r>
            <w:r w:rsidRPr="006A1B40">
              <w:rPr>
                <w:rFonts w:ascii="Sylfaen" w:hAnsi="Sylfaen" w:cs="Sylfaen"/>
                <w:sz w:val="16"/>
                <w:szCs w:val="16"/>
                <w:highlight w:val="yellow"/>
              </w:rPr>
              <w:t>պլինթների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շրջանակի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22</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ITK PL10P-DIS01 </w:t>
            </w:r>
            <w:r w:rsidRPr="006A1B40">
              <w:rPr>
                <w:rFonts w:ascii="Sylfaen" w:hAnsi="Sylfaen" w:cs="Sylfaen"/>
                <w:sz w:val="16"/>
                <w:szCs w:val="16"/>
                <w:highlight w:val="yellow"/>
              </w:rPr>
              <w:t>հեռախոսային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պլինթի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15.00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23</w:t>
            </w:r>
          </w:p>
        </w:tc>
        <w:tc>
          <w:tcPr>
            <w:tcW w:w="5980" w:type="dxa"/>
            <w:tcBorders>
              <w:top w:val="nil"/>
              <w:left w:val="nil"/>
              <w:bottom w:val="nil"/>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ITK CO05-1P</w:t>
            </w:r>
            <w:r w:rsidRPr="006A1B40">
              <w:rPr>
                <w:rFonts w:ascii="Arial" w:hAnsi="Arial" w:cs="Arial"/>
                <w:sz w:val="16"/>
                <w:szCs w:val="16"/>
                <w:highlight w:val="yellow"/>
              </w:rPr>
              <w:t>С</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մալուխային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ուղղորդիչի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24</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ITK PH22-9D2-P </w:t>
            </w:r>
            <w:r w:rsidRPr="006A1B40">
              <w:rPr>
                <w:rFonts w:ascii="Sylfaen" w:hAnsi="Sylfaen" w:cs="Sylfaen"/>
                <w:sz w:val="16"/>
                <w:szCs w:val="16"/>
                <w:highlight w:val="yellow"/>
              </w:rPr>
              <w:t>հոսանքի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վարդակների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բլոկի</w:t>
            </w:r>
            <w:r w:rsidRPr="006A1B40">
              <w:rPr>
                <w:rFonts w:ascii="Arial Armenian" w:hAnsi="Arial Armenian"/>
                <w:sz w:val="16"/>
                <w:szCs w:val="16"/>
                <w:highlight w:val="yellow"/>
              </w:rPr>
              <w:t xml:space="preserve"> (PDU)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25</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ITK PC08-C5EU-1M </w:t>
            </w:r>
            <w:r w:rsidRPr="006A1B40">
              <w:rPr>
                <w:rFonts w:ascii="Sylfaen" w:hAnsi="Sylfaen" w:cs="Sylfaen"/>
                <w:sz w:val="16"/>
                <w:szCs w:val="16"/>
                <w:highlight w:val="yellow"/>
              </w:rPr>
              <w:t>միակցիչ</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լարի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75.00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45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*26</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w:hAnsi="Arial" w:cs="Arial"/>
                <w:sz w:val="16"/>
                <w:szCs w:val="16"/>
                <w:highlight w:val="yellow"/>
              </w:rPr>
              <w:t>СИПБ</w:t>
            </w:r>
            <w:r w:rsidRPr="006A1B40">
              <w:rPr>
                <w:rFonts w:ascii="Arial Armenian" w:hAnsi="Arial Armenian"/>
                <w:sz w:val="16"/>
                <w:szCs w:val="16"/>
                <w:highlight w:val="yellow"/>
              </w:rPr>
              <w:t>1</w:t>
            </w:r>
            <w:r w:rsidRPr="006A1B40">
              <w:rPr>
                <w:rFonts w:ascii="Arial" w:hAnsi="Arial" w:cs="Arial"/>
                <w:sz w:val="16"/>
                <w:szCs w:val="16"/>
                <w:highlight w:val="yellow"/>
              </w:rPr>
              <w:t>КА</w:t>
            </w:r>
            <w:r w:rsidRPr="006A1B40">
              <w:rPr>
                <w:rFonts w:ascii="Arial Armenian" w:hAnsi="Arial Armenian"/>
                <w:sz w:val="16"/>
                <w:szCs w:val="16"/>
                <w:highlight w:val="yellow"/>
              </w:rPr>
              <w:t xml:space="preserve">.9-11 </w:t>
            </w:r>
            <w:r w:rsidRPr="006A1B40">
              <w:rPr>
                <w:rFonts w:ascii="Sylfaen" w:hAnsi="Sylfaen" w:cs="Sylfaen"/>
                <w:sz w:val="16"/>
                <w:szCs w:val="16"/>
                <w:highlight w:val="yellow"/>
              </w:rPr>
              <w:t>անխափան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սնուցման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սարքի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տեղադրման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տեղափոխման</w:t>
            </w:r>
            <w:r w:rsidRPr="006A1B40">
              <w:rPr>
                <w:rFonts w:ascii="Arial Armenian" w:hAnsi="Arial Armenian"/>
                <w:sz w:val="16"/>
                <w:szCs w:val="16"/>
                <w:highlight w:val="yellow"/>
              </w:rPr>
              <w:t xml:space="preserve"> , </w:t>
            </w:r>
            <w:r w:rsidRPr="006A1B40">
              <w:rPr>
                <w:rFonts w:ascii="Sylfaen" w:hAnsi="Sylfaen" w:cs="Sylfaen"/>
                <w:sz w:val="16"/>
                <w:szCs w:val="16"/>
                <w:highlight w:val="yellow"/>
              </w:rPr>
              <w:t>պահեստավորման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և</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այլ</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նյութերի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արժեքը</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43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*27</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w:hAnsi="Arial" w:cs="Arial"/>
                <w:sz w:val="16"/>
                <w:szCs w:val="16"/>
                <w:highlight w:val="yellow"/>
              </w:rPr>
              <w:t>Топаз</w:t>
            </w:r>
            <w:r w:rsidRPr="006A1B40">
              <w:rPr>
                <w:rFonts w:ascii="Arial Armenian" w:hAnsi="Arial Armenian"/>
                <w:sz w:val="16"/>
                <w:szCs w:val="16"/>
                <w:highlight w:val="yellow"/>
              </w:rPr>
              <w:t xml:space="preserve">-2C-24E </w:t>
            </w:r>
            <w:r w:rsidRPr="006A1B40">
              <w:rPr>
                <w:rFonts w:ascii="Sylfaen" w:hAnsi="Sylfaen" w:cs="Sylfaen"/>
                <w:sz w:val="16"/>
                <w:szCs w:val="16"/>
                <w:highlight w:val="yellow"/>
              </w:rPr>
              <w:t>փոխարկիչի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տեղադրման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տեղափոխման</w:t>
            </w:r>
            <w:r w:rsidRPr="006A1B40">
              <w:rPr>
                <w:rFonts w:ascii="Arial Armenian" w:hAnsi="Arial Armenian"/>
                <w:sz w:val="16"/>
                <w:szCs w:val="16"/>
                <w:highlight w:val="yellow"/>
              </w:rPr>
              <w:t xml:space="preserve"> , </w:t>
            </w:r>
            <w:r w:rsidRPr="006A1B40">
              <w:rPr>
                <w:rFonts w:ascii="Sylfaen" w:hAnsi="Sylfaen" w:cs="Sylfaen"/>
                <w:sz w:val="16"/>
                <w:szCs w:val="16"/>
                <w:highlight w:val="yellow"/>
              </w:rPr>
              <w:t>պահեստավորման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և</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այլ</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նյութերի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արժեքը</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28</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w:hAnsi="Arial" w:cs="Arial"/>
                <w:sz w:val="16"/>
                <w:szCs w:val="16"/>
                <w:highlight w:val="yellow"/>
              </w:rPr>
              <w:t>Топаз</w:t>
            </w:r>
            <w:r w:rsidRPr="006A1B40">
              <w:rPr>
                <w:rFonts w:ascii="Arial Armenian" w:hAnsi="Arial Armenian"/>
                <w:sz w:val="16"/>
                <w:szCs w:val="16"/>
                <w:highlight w:val="yellow"/>
              </w:rPr>
              <w:t xml:space="preserve">-2C-24E </w:t>
            </w:r>
            <w:r w:rsidRPr="006A1B40">
              <w:rPr>
                <w:rFonts w:ascii="Sylfaen" w:hAnsi="Sylfaen" w:cs="Sylfaen"/>
                <w:sz w:val="16"/>
                <w:szCs w:val="16"/>
                <w:highlight w:val="yellow"/>
              </w:rPr>
              <w:t>փոխարկիչի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կարգաբերում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w:t>
            </w:r>
          </w:p>
        </w:tc>
        <w:tc>
          <w:tcPr>
            <w:tcW w:w="7500" w:type="dxa"/>
            <w:gridSpan w:val="3"/>
            <w:tcBorders>
              <w:top w:val="single" w:sz="4" w:space="0" w:color="auto"/>
              <w:left w:val="nil"/>
              <w:bottom w:val="single" w:sz="4" w:space="0" w:color="auto"/>
              <w:right w:val="nil"/>
            </w:tcBorders>
            <w:shd w:val="clear" w:color="auto" w:fill="auto"/>
            <w:vAlign w:val="center"/>
            <w:hideMark/>
          </w:tcPr>
          <w:p w:rsidR="00295222" w:rsidRPr="006A1B40" w:rsidRDefault="00295222" w:rsidP="00295222">
            <w:pPr>
              <w:rPr>
                <w:rFonts w:ascii="Arial Armenian" w:hAnsi="Arial Armenian"/>
                <w:b/>
                <w:bCs/>
                <w:sz w:val="16"/>
                <w:szCs w:val="16"/>
                <w:highlight w:val="yellow"/>
              </w:rPr>
            </w:pPr>
            <w:r w:rsidRPr="006A1B40">
              <w:rPr>
                <w:rFonts w:ascii="Sylfaen" w:hAnsi="Sylfaen" w:cs="Sylfaen"/>
                <w:b/>
                <w:bCs/>
                <w:sz w:val="16"/>
                <w:szCs w:val="16"/>
                <w:highlight w:val="yellow"/>
              </w:rPr>
              <w:t>Վարչական</w:t>
            </w:r>
            <w:r w:rsidRPr="006A1B40">
              <w:rPr>
                <w:rFonts w:ascii="Arial Armenian" w:hAnsi="Arial Armenian"/>
                <w:b/>
                <w:bCs/>
                <w:sz w:val="16"/>
                <w:szCs w:val="16"/>
                <w:highlight w:val="yellow"/>
              </w:rPr>
              <w:t xml:space="preserve"> </w:t>
            </w:r>
            <w:r w:rsidRPr="006A1B40">
              <w:rPr>
                <w:rFonts w:ascii="Sylfaen" w:hAnsi="Sylfaen" w:cs="Sylfaen"/>
                <w:b/>
                <w:bCs/>
                <w:sz w:val="16"/>
                <w:szCs w:val="16"/>
                <w:highlight w:val="yellow"/>
              </w:rPr>
              <w:t>շենքի</w:t>
            </w:r>
            <w:r w:rsidRPr="006A1B40">
              <w:rPr>
                <w:rFonts w:ascii="Arial Armenian" w:hAnsi="Arial Armenian"/>
                <w:b/>
                <w:bCs/>
                <w:sz w:val="16"/>
                <w:szCs w:val="16"/>
                <w:highlight w:val="yellow"/>
              </w:rPr>
              <w:t xml:space="preserve"> 2-</w:t>
            </w:r>
            <w:r w:rsidRPr="006A1B40">
              <w:rPr>
                <w:rFonts w:ascii="Sylfaen" w:hAnsi="Sylfaen" w:cs="Sylfaen"/>
                <w:b/>
                <w:bCs/>
                <w:sz w:val="16"/>
                <w:szCs w:val="16"/>
                <w:highlight w:val="yellow"/>
              </w:rPr>
              <w:t>րդ</w:t>
            </w:r>
            <w:r w:rsidRPr="006A1B40">
              <w:rPr>
                <w:rFonts w:ascii="Arial Armenian" w:hAnsi="Arial Armenian"/>
                <w:b/>
                <w:bCs/>
                <w:sz w:val="16"/>
                <w:szCs w:val="16"/>
                <w:highlight w:val="yellow"/>
              </w:rPr>
              <w:t xml:space="preserve"> </w:t>
            </w:r>
            <w:r w:rsidRPr="006A1B40">
              <w:rPr>
                <w:rFonts w:ascii="Sylfaen" w:hAnsi="Sylfaen" w:cs="Sylfaen"/>
                <w:b/>
                <w:bCs/>
                <w:sz w:val="16"/>
                <w:szCs w:val="16"/>
                <w:highlight w:val="yellow"/>
              </w:rPr>
              <w:t>հարկ</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29</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ITK LC1-C5E04-111 </w:t>
            </w:r>
            <w:r w:rsidRPr="006A1B40">
              <w:rPr>
                <w:rFonts w:ascii="Sylfaen" w:hAnsi="Sylfaen" w:cs="Sylfaen"/>
                <w:sz w:val="16"/>
                <w:szCs w:val="16"/>
                <w:highlight w:val="yellow"/>
              </w:rPr>
              <w:t>մալուխի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անցկացում</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պատերով</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մալուխատարերով</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գմ</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2610.0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30</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CKK10-100-040-1-K01 </w:t>
            </w:r>
            <w:r w:rsidRPr="006A1B40">
              <w:rPr>
                <w:rFonts w:ascii="Sylfaen" w:hAnsi="Sylfaen" w:cs="Sylfaen"/>
                <w:sz w:val="16"/>
                <w:szCs w:val="16"/>
                <w:highlight w:val="yellow"/>
              </w:rPr>
              <w:t>մալուխատարի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մոնտաժում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գմ</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55.00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31</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CKMP10D-Z-100-040-K01 </w:t>
            </w:r>
            <w:r w:rsidRPr="006A1B40">
              <w:rPr>
                <w:rFonts w:ascii="Sylfaen" w:hAnsi="Sylfaen" w:cs="Sylfaen"/>
                <w:sz w:val="16"/>
                <w:szCs w:val="16"/>
                <w:highlight w:val="yellow"/>
              </w:rPr>
              <w:t>փականի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4.00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32</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CKMP10D-S-100-040-K01 </w:t>
            </w:r>
            <w:r w:rsidRPr="006A1B40">
              <w:rPr>
                <w:rFonts w:ascii="Sylfaen" w:hAnsi="Sylfaen" w:cs="Sylfaen"/>
                <w:sz w:val="16"/>
                <w:szCs w:val="16"/>
                <w:highlight w:val="yellow"/>
              </w:rPr>
              <w:t>միակցիչի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14.00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lastRenderedPageBreak/>
              <w:t>33</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CKMP10D-P-100-040-K01 </w:t>
            </w:r>
            <w:r w:rsidRPr="006A1B40">
              <w:rPr>
                <w:rFonts w:ascii="Sylfaen" w:hAnsi="Sylfaen" w:cs="Sylfaen"/>
                <w:sz w:val="16"/>
                <w:szCs w:val="16"/>
                <w:highlight w:val="yellow"/>
              </w:rPr>
              <w:t>հարթ</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անկյունի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4.00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34</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IEK CKMP10D-T-100-040-K01 T-</w:t>
            </w:r>
            <w:r w:rsidRPr="006A1B40">
              <w:rPr>
                <w:rFonts w:ascii="Sylfaen" w:hAnsi="Sylfaen" w:cs="Sylfaen"/>
                <w:sz w:val="16"/>
                <w:szCs w:val="16"/>
                <w:highlight w:val="yellow"/>
              </w:rPr>
              <w:t>աձև</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անկյունի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35</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CKMP10D-V-100-040-K01 </w:t>
            </w:r>
            <w:r w:rsidRPr="006A1B40">
              <w:rPr>
                <w:rFonts w:ascii="Sylfaen" w:hAnsi="Sylfaen" w:cs="Sylfaen"/>
                <w:sz w:val="16"/>
                <w:szCs w:val="16"/>
                <w:highlight w:val="yellow"/>
              </w:rPr>
              <w:t>ներքին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անկյունի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8.00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jc w:val="right"/>
              <w:rPr>
                <w:rFonts w:ascii="Arial Armenian" w:hAnsi="Arial Armenian"/>
                <w:sz w:val="16"/>
                <w:szCs w:val="16"/>
                <w:highlight w:val="yellow"/>
              </w:rPr>
            </w:pPr>
            <w:r w:rsidRPr="006A1B40">
              <w:rPr>
                <w:rFonts w:ascii="Arial Armenian" w:hAnsi="Arial Armenian"/>
                <w:sz w:val="16"/>
                <w:szCs w:val="16"/>
                <w:highlight w:val="yellow"/>
              </w:rPr>
              <w:t>36</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CKMP10D-N-100-040-K01 </w:t>
            </w:r>
            <w:r w:rsidRPr="006A1B40">
              <w:rPr>
                <w:rFonts w:ascii="Sylfaen" w:hAnsi="Sylfaen" w:cs="Sylfaen"/>
                <w:sz w:val="16"/>
                <w:szCs w:val="16"/>
                <w:highlight w:val="yellow"/>
              </w:rPr>
              <w:t>արտաքին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անկյունի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jc w:val="right"/>
              <w:rPr>
                <w:rFonts w:ascii="Arial Armenian" w:hAnsi="Arial Armenian"/>
                <w:sz w:val="16"/>
                <w:szCs w:val="16"/>
                <w:highlight w:val="yellow"/>
              </w:rPr>
            </w:pPr>
            <w:r w:rsidRPr="006A1B40">
              <w:rPr>
                <w:rFonts w:ascii="Arial Armenian" w:hAnsi="Arial Armenian"/>
                <w:sz w:val="16"/>
                <w:szCs w:val="16"/>
                <w:highlight w:val="yellow"/>
              </w:rPr>
              <w:t>8.00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33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37</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CKK10-040-016-1-K01 </w:t>
            </w:r>
            <w:r w:rsidRPr="006A1B40">
              <w:rPr>
                <w:rFonts w:ascii="Sylfaen" w:hAnsi="Sylfaen" w:cs="Sylfaen"/>
                <w:sz w:val="16"/>
                <w:szCs w:val="16"/>
                <w:highlight w:val="yellow"/>
              </w:rPr>
              <w:t>մալուխատարի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մոնտաժում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գմ</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190.00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30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38</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CKMP10D-Z-040-016-K01 </w:t>
            </w:r>
            <w:r w:rsidRPr="006A1B40">
              <w:rPr>
                <w:rFonts w:ascii="Sylfaen" w:hAnsi="Sylfaen" w:cs="Sylfaen"/>
                <w:sz w:val="16"/>
                <w:szCs w:val="16"/>
                <w:highlight w:val="yellow"/>
              </w:rPr>
              <w:t>փականի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8.00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30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39</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CKMP10D-S-040-016-K01 </w:t>
            </w:r>
            <w:r w:rsidRPr="006A1B40">
              <w:rPr>
                <w:rFonts w:ascii="Sylfaen" w:hAnsi="Sylfaen" w:cs="Sylfaen"/>
                <w:sz w:val="16"/>
                <w:szCs w:val="16"/>
                <w:highlight w:val="yellow"/>
              </w:rPr>
              <w:t>միակցիչի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20.00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30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40</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CKMP10D-P-040-016-K01 </w:t>
            </w:r>
            <w:r w:rsidRPr="006A1B40">
              <w:rPr>
                <w:rFonts w:ascii="Sylfaen" w:hAnsi="Sylfaen" w:cs="Sylfaen"/>
                <w:sz w:val="16"/>
                <w:szCs w:val="16"/>
                <w:highlight w:val="yellow"/>
              </w:rPr>
              <w:t>հարթ</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անկյունի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5.00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30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41</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IEK CKMP10D-T-040-016-K01 T-</w:t>
            </w:r>
            <w:r w:rsidRPr="006A1B40">
              <w:rPr>
                <w:rFonts w:ascii="Sylfaen" w:hAnsi="Sylfaen" w:cs="Sylfaen"/>
                <w:sz w:val="16"/>
                <w:szCs w:val="16"/>
                <w:highlight w:val="yellow"/>
              </w:rPr>
              <w:t>աձև</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անկյունի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30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42</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CKMP10D-V-040-016-K01 </w:t>
            </w:r>
            <w:r w:rsidRPr="006A1B40">
              <w:rPr>
                <w:rFonts w:ascii="Sylfaen" w:hAnsi="Sylfaen" w:cs="Sylfaen"/>
                <w:sz w:val="16"/>
                <w:szCs w:val="16"/>
                <w:highlight w:val="yellow"/>
              </w:rPr>
              <w:t>ներքին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անկյունի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7.00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30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43</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IEK CKMP10D-N-040-016-K01 </w:t>
            </w:r>
            <w:r w:rsidRPr="006A1B40">
              <w:rPr>
                <w:rFonts w:ascii="Sylfaen" w:hAnsi="Sylfaen" w:cs="Sylfaen"/>
                <w:sz w:val="16"/>
                <w:szCs w:val="16"/>
                <w:highlight w:val="yellow"/>
              </w:rPr>
              <w:t>արտաքին</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անկյունի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կ</w:t>
            </w:r>
            <w:r w:rsidRPr="006A1B40">
              <w:rPr>
                <w:rFonts w:ascii="Arial Armenian" w:hAnsi="Arial Armenian"/>
                <w:sz w:val="16"/>
                <w:szCs w:val="16"/>
                <w:highlight w:val="yellow"/>
              </w:rPr>
              <w:t>-</w:t>
            </w:r>
            <w:r w:rsidRPr="006A1B40">
              <w:rPr>
                <w:rFonts w:ascii="Sylfaen" w:hAnsi="Sylfaen" w:cs="Sylfaen"/>
                <w:sz w:val="16"/>
                <w:szCs w:val="16"/>
                <w:highlight w:val="yellow"/>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7.00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37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44</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Titan G-808 2423-2426 (RJ45+RJ12) </w:t>
            </w:r>
            <w:r w:rsidRPr="006A1B40">
              <w:rPr>
                <w:rFonts w:ascii="Sylfaen" w:hAnsi="Sylfaen" w:cs="Sylfaen"/>
                <w:sz w:val="16"/>
                <w:szCs w:val="16"/>
                <w:highlight w:val="yellow"/>
              </w:rPr>
              <w:t>վարդակի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32.00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30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45</w:t>
            </w:r>
          </w:p>
        </w:tc>
        <w:tc>
          <w:tcPr>
            <w:tcW w:w="5980" w:type="dxa"/>
            <w:tcBorders>
              <w:top w:val="nil"/>
              <w:left w:val="nil"/>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 xml:space="preserve">ITK PC08-C5EU-3M </w:t>
            </w:r>
            <w:r w:rsidRPr="006A1B40">
              <w:rPr>
                <w:rFonts w:ascii="Sylfaen" w:hAnsi="Sylfaen" w:cs="Sylfaen"/>
                <w:sz w:val="16"/>
                <w:szCs w:val="16"/>
                <w:highlight w:val="yellow"/>
              </w:rPr>
              <w:t>միակցիչ</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լարի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32.00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45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46</w:t>
            </w:r>
          </w:p>
        </w:tc>
        <w:tc>
          <w:tcPr>
            <w:tcW w:w="5980" w:type="dxa"/>
            <w:tcBorders>
              <w:top w:val="nil"/>
              <w:left w:val="nil"/>
              <w:bottom w:val="nil"/>
              <w:right w:val="single" w:sz="4" w:space="0" w:color="auto"/>
            </w:tcBorders>
            <w:shd w:val="clear" w:color="auto" w:fill="auto"/>
            <w:vAlign w:val="center"/>
            <w:hideMark/>
          </w:tcPr>
          <w:p w:rsidR="00295222" w:rsidRPr="006A1B40" w:rsidRDefault="00295222" w:rsidP="00295222">
            <w:pPr>
              <w:rPr>
                <w:rFonts w:ascii="Arial Armenian" w:hAnsi="Arial Armenian"/>
                <w:sz w:val="16"/>
                <w:szCs w:val="16"/>
                <w:highlight w:val="yellow"/>
              </w:rPr>
            </w:pPr>
            <w:r w:rsidRPr="006A1B40">
              <w:rPr>
                <w:rFonts w:ascii="Arial" w:hAnsi="Arial" w:cs="Arial"/>
                <w:sz w:val="16"/>
                <w:szCs w:val="16"/>
                <w:highlight w:val="yellow"/>
              </w:rPr>
              <w:t>ШТЛП</w:t>
            </w:r>
            <w:r w:rsidRPr="006A1B40">
              <w:rPr>
                <w:rFonts w:ascii="Arial Armenian" w:hAnsi="Arial Armenian"/>
                <w:sz w:val="16"/>
                <w:szCs w:val="16"/>
                <w:highlight w:val="yellow"/>
              </w:rPr>
              <w:t xml:space="preserve">-4 </w:t>
            </w:r>
            <w:r w:rsidRPr="006A1B40">
              <w:rPr>
                <w:rFonts w:ascii="Sylfaen" w:hAnsi="Sylfaen" w:cs="Sylfaen"/>
                <w:sz w:val="16"/>
                <w:szCs w:val="16"/>
                <w:highlight w:val="yellow"/>
              </w:rPr>
              <w:t>մալուխից</w:t>
            </w:r>
            <w:r w:rsidRPr="006A1B40">
              <w:rPr>
                <w:rFonts w:ascii="Arial Armenian" w:hAnsi="Arial Armenian"/>
                <w:sz w:val="16"/>
                <w:szCs w:val="16"/>
                <w:highlight w:val="yellow"/>
              </w:rPr>
              <w:t xml:space="preserve"> (3 </w:t>
            </w:r>
            <w:r w:rsidRPr="006A1B40">
              <w:rPr>
                <w:rFonts w:ascii="Sylfaen" w:hAnsi="Sylfaen" w:cs="Sylfaen"/>
                <w:sz w:val="16"/>
                <w:szCs w:val="16"/>
                <w:highlight w:val="yellow"/>
              </w:rPr>
              <w:t>մ</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և</w:t>
            </w:r>
            <w:r w:rsidRPr="006A1B40">
              <w:rPr>
                <w:rFonts w:ascii="Arial Armenian" w:hAnsi="Arial Armenian"/>
                <w:sz w:val="16"/>
                <w:szCs w:val="16"/>
                <w:highlight w:val="yellow"/>
              </w:rPr>
              <w:t xml:space="preserve"> ITK CS3-2C3U </w:t>
            </w:r>
            <w:r w:rsidRPr="006A1B40">
              <w:rPr>
                <w:rFonts w:ascii="Sylfaen" w:hAnsi="Sylfaen" w:cs="Sylfaen"/>
                <w:sz w:val="16"/>
                <w:szCs w:val="16"/>
                <w:highlight w:val="yellow"/>
              </w:rPr>
              <w:t>կոնեկտորից</w:t>
            </w:r>
            <w:r w:rsidRPr="006A1B40">
              <w:rPr>
                <w:rFonts w:ascii="Arial Armenian" w:hAnsi="Arial Armenian"/>
                <w:sz w:val="16"/>
                <w:szCs w:val="16"/>
                <w:highlight w:val="yellow"/>
              </w:rPr>
              <w:t xml:space="preserve"> (2 </w:t>
            </w:r>
            <w:r w:rsidRPr="006A1B40">
              <w:rPr>
                <w:rFonts w:ascii="Sylfaen" w:hAnsi="Sylfaen" w:cs="Sylfaen"/>
                <w:sz w:val="16"/>
                <w:szCs w:val="16"/>
                <w:highlight w:val="yellow"/>
              </w:rPr>
              <w:t>հատ</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միակցիչ</w:t>
            </w:r>
            <w:r w:rsidRPr="006A1B40">
              <w:rPr>
                <w:rFonts w:ascii="Arial Armenian" w:hAnsi="Arial Armenian"/>
                <w:sz w:val="16"/>
                <w:szCs w:val="16"/>
                <w:highlight w:val="yellow"/>
              </w:rPr>
              <w:br/>
            </w:r>
            <w:r w:rsidRPr="006A1B40">
              <w:rPr>
                <w:rFonts w:ascii="Sylfaen" w:hAnsi="Sylfaen" w:cs="Sylfaen"/>
                <w:sz w:val="16"/>
                <w:szCs w:val="16"/>
                <w:highlight w:val="yellow"/>
              </w:rPr>
              <w:t>լարի</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պատրաստում</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և</w:t>
            </w:r>
            <w:r w:rsidRPr="006A1B40">
              <w:rPr>
                <w:rFonts w:ascii="Arial Armenian" w:hAnsi="Arial Armenian"/>
                <w:sz w:val="16"/>
                <w:szCs w:val="16"/>
                <w:highlight w:val="yellow"/>
              </w:rPr>
              <w:t xml:space="preserve"> </w:t>
            </w:r>
            <w:r w:rsidRPr="006A1B40">
              <w:rPr>
                <w:rFonts w:ascii="Sylfaen" w:hAnsi="Sylfaen" w:cs="Sylfaen"/>
                <w:sz w:val="16"/>
                <w:szCs w:val="16"/>
                <w:highlight w:val="yellow"/>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Sylfaen" w:hAnsi="Sylfaen" w:cs="Sylfaen"/>
                <w:sz w:val="16"/>
                <w:szCs w:val="16"/>
                <w:highlight w:val="yellow"/>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6A1B40" w:rsidRDefault="00295222" w:rsidP="00295222">
            <w:pPr>
              <w:rPr>
                <w:rFonts w:ascii="Arial Armenian" w:hAnsi="Arial Armenian"/>
                <w:sz w:val="16"/>
                <w:szCs w:val="16"/>
                <w:highlight w:val="yellow"/>
              </w:rPr>
            </w:pPr>
            <w:r w:rsidRPr="006A1B40">
              <w:rPr>
                <w:rFonts w:ascii="Arial Armenian" w:hAnsi="Arial Armenian"/>
                <w:sz w:val="16"/>
                <w:szCs w:val="16"/>
                <w:highlight w:val="yellow"/>
              </w:rPr>
              <w:t>32.00</w:t>
            </w:r>
          </w:p>
        </w:tc>
        <w:tc>
          <w:tcPr>
            <w:tcW w:w="960" w:type="dxa"/>
            <w:tcBorders>
              <w:top w:val="nil"/>
              <w:left w:val="nil"/>
              <w:bottom w:val="single" w:sz="4" w:space="0" w:color="auto"/>
              <w:right w:val="single" w:sz="4"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6A1B40" w:rsidRDefault="00295222" w:rsidP="00295222">
            <w:pPr>
              <w:rPr>
                <w:rFonts w:ascii="Sylfaen" w:hAnsi="Sylfaen"/>
                <w:sz w:val="18"/>
                <w:szCs w:val="18"/>
                <w:highlight w:val="yellow"/>
              </w:rPr>
            </w:pPr>
          </w:p>
        </w:tc>
      </w:tr>
      <w:tr w:rsidR="00295222" w:rsidRPr="006A1B40" w:rsidTr="00295222">
        <w:trPr>
          <w:trHeight w:val="300"/>
        </w:trPr>
        <w:tc>
          <w:tcPr>
            <w:tcW w:w="400" w:type="dxa"/>
            <w:tcBorders>
              <w:top w:val="nil"/>
              <w:left w:val="double" w:sz="6" w:space="0" w:color="auto"/>
              <w:bottom w:val="single" w:sz="4" w:space="0" w:color="auto"/>
              <w:right w:val="nil"/>
            </w:tcBorders>
            <w:shd w:val="clear" w:color="auto" w:fill="auto"/>
            <w:noWrap/>
            <w:hideMark/>
          </w:tcPr>
          <w:p w:rsidR="00295222" w:rsidRPr="006A1B40" w:rsidRDefault="00295222" w:rsidP="00295222">
            <w:pPr>
              <w:jc w:val="center"/>
              <w:rPr>
                <w:rFonts w:ascii="Arial Unicode" w:hAnsi="Arial Unicode"/>
                <w:b/>
                <w:bCs/>
                <w:sz w:val="18"/>
                <w:szCs w:val="18"/>
                <w:highlight w:val="yellow"/>
              </w:rPr>
            </w:pPr>
            <w:r w:rsidRPr="006A1B40">
              <w:rPr>
                <w:rFonts w:ascii="Arial" w:hAnsi="Arial" w:cs="Arial"/>
                <w:b/>
                <w:bCs/>
                <w:sz w:val="18"/>
                <w:szCs w:val="18"/>
                <w:highlight w:val="yellow"/>
              </w:rPr>
              <w:t> </w:t>
            </w:r>
          </w:p>
        </w:tc>
        <w:tc>
          <w:tcPr>
            <w:tcW w:w="5980" w:type="dxa"/>
            <w:tcBorders>
              <w:top w:val="nil"/>
              <w:left w:val="nil"/>
              <w:bottom w:val="single" w:sz="4" w:space="0" w:color="auto"/>
              <w:right w:val="single" w:sz="4" w:space="0" w:color="auto"/>
            </w:tcBorders>
            <w:shd w:val="clear" w:color="auto" w:fill="auto"/>
            <w:noWrap/>
            <w:hideMark/>
          </w:tcPr>
          <w:p w:rsidR="00295222" w:rsidRPr="006A1B40" w:rsidRDefault="00295222" w:rsidP="00295222">
            <w:pPr>
              <w:rPr>
                <w:rFonts w:ascii="Sylfaen" w:hAnsi="Sylfaen"/>
                <w:b/>
                <w:bCs/>
                <w:sz w:val="18"/>
                <w:szCs w:val="18"/>
                <w:highlight w:val="yellow"/>
              </w:rPr>
            </w:pPr>
            <w:r w:rsidRPr="006A1B40">
              <w:rPr>
                <w:rFonts w:ascii="Sylfaen" w:hAnsi="Sylfaen"/>
                <w:b/>
                <w:bCs/>
                <w:sz w:val="18"/>
                <w:szCs w:val="18"/>
                <w:highlight w:val="yellow"/>
              </w:rPr>
              <w:t>Ընդամենը ԼՆ1</w:t>
            </w:r>
          </w:p>
        </w:tc>
        <w:tc>
          <w:tcPr>
            <w:tcW w:w="740" w:type="dxa"/>
            <w:tcBorders>
              <w:top w:val="nil"/>
              <w:left w:val="nil"/>
              <w:bottom w:val="single" w:sz="4" w:space="0" w:color="auto"/>
              <w:right w:val="nil"/>
            </w:tcBorders>
            <w:shd w:val="clear" w:color="auto" w:fill="auto"/>
            <w:noWrap/>
            <w:vAlign w:val="center"/>
            <w:hideMark/>
          </w:tcPr>
          <w:p w:rsidR="00295222" w:rsidRPr="006A1B40" w:rsidRDefault="00295222" w:rsidP="00295222">
            <w:pPr>
              <w:jc w:val="center"/>
              <w:rPr>
                <w:rFonts w:ascii="Arial Unicode" w:hAnsi="Arial Unicode"/>
                <w:b/>
                <w:bCs/>
                <w:sz w:val="18"/>
                <w:szCs w:val="18"/>
                <w:highlight w:val="yellow"/>
              </w:rPr>
            </w:pPr>
            <w:r w:rsidRPr="006A1B40">
              <w:rPr>
                <w:rFonts w:ascii="Arial" w:hAnsi="Arial" w:cs="Arial"/>
                <w:b/>
                <w:bCs/>
                <w:sz w:val="18"/>
                <w:szCs w:val="18"/>
                <w:highlight w:val="yellow"/>
              </w:rPr>
              <w:t> </w:t>
            </w:r>
          </w:p>
        </w:tc>
        <w:tc>
          <w:tcPr>
            <w:tcW w:w="780" w:type="dxa"/>
            <w:tcBorders>
              <w:top w:val="nil"/>
              <w:left w:val="single" w:sz="4" w:space="0" w:color="auto"/>
              <w:bottom w:val="single" w:sz="4" w:space="0" w:color="auto"/>
              <w:right w:val="nil"/>
            </w:tcBorders>
            <w:shd w:val="clear" w:color="auto" w:fill="auto"/>
            <w:noWrap/>
            <w:vAlign w:val="center"/>
            <w:hideMark/>
          </w:tcPr>
          <w:p w:rsidR="00295222" w:rsidRPr="006A1B40" w:rsidRDefault="00295222" w:rsidP="00295222">
            <w:pPr>
              <w:jc w:val="center"/>
              <w:rPr>
                <w:rFonts w:ascii="Arial Unicode" w:hAnsi="Arial Unicode"/>
                <w:b/>
                <w:bCs/>
                <w:sz w:val="18"/>
                <w:szCs w:val="18"/>
                <w:highlight w:val="yellow"/>
              </w:rPr>
            </w:pPr>
            <w:r w:rsidRPr="006A1B40">
              <w:rPr>
                <w:rFonts w:ascii="Arial" w:hAnsi="Arial" w:cs="Arial"/>
                <w:b/>
                <w:bCs/>
                <w:sz w:val="18"/>
                <w:szCs w:val="18"/>
                <w:highlight w:val="yellow"/>
              </w:rPr>
              <w:t> </w:t>
            </w:r>
          </w:p>
        </w:tc>
        <w:tc>
          <w:tcPr>
            <w:tcW w:w="960" w:type="dxa"/>
            <w:tcBorders>
              <w:top w:val="nil"/>
              <w:left w:val="nil"/>
              <w:bottom w:val="nil"/>
              <w:right w:val="nil"/>
            </w:tcBorders>
            <w:shd w:val="clear" w:color="auto" w:fill="auto"/>
            <w:noWrap/>
            <w:vAlign w:val="bottom"/>
          </w:tcPr>
          <w:p w:rsidR="00295222" w:rsidRPr="006A1B40" w:rsidRDefault="00295222" w:rsidP="00295222">
            <w:pPr>
              <w:rPr>
                <w:rFonts w:ascii="Sylfaen" w:hAnsi="Sylfaen"/>
                <w:color w:val="000000"/>
                <w:highlight w:val="yellow"/>
              </w:rPr>
            </w:pPr>
          </w:p>
        </w:tc>
        <w:tc>
          <w:tcPr>
            <w:tcW w:w="1120" w:type="dxa"/>
            <w:tcBorders>
              <w:top w:val="nil"/>
              <w:left w:val="nil"/>
              <w:bottom w:val="single" w:sz="4" w:space="0" w:color="auto"/>
              <w:right w:val="double" w:sz="6" w:space="0" w:color="auto"/>
            </w:tcBorders>
            <w:shd w:val="clear" w:color="auto" w:fill="auto"/>
            <w:noWrap/>
            <w:vAlign w:val="bottom"/>
          </w:tcPr>
          <w:p w:rsidR="00295222" w:rsidRPr="006A1B40" w:rsidRDefault="00295222" w:rsidP="00295222">
            <w:pPr>
              <w:jc w:val="right"/>
              <w:rPr>
                <w:rFonts w:ascii="Sylfaen" w:hAnsi="Sylfaen"/>
                <w:color w:val="000000"/>
                <w:highlight w:val="yellow"/>
              </w:rPr>
            </w:pPr>
          </w:p>
        </w:tc>
      </w:tr>
      <w:tr w:rsidR="00295222" w:rsidRPr="006A1B40" w:rsidTr="00295222">
        <w:trPr>
          <w:trHeight w:val="315"/>
        </w:trPr>
        <w:tc>
          <w:tcPr>
            <w:tcW w:w="400" w:type="dxa"/>
            <w:tcBorders>
              <w:top w:val="nil"/>
              <w:left w:val="double" w:sz="6" w:space="0" w:color="auto"/>
              <w:bottom w:val="nil"/>
              <w:right w:val="nil"/>
            </w:tcBorders>
            <w:shd w:val="clear" w:color="auto" w:fill="auto"/>
            <w:noWrap/>
            <w:hideMark/>
          </w:tcPr>
          <w:p w:rsidR="00295222" w:rsidRPr="006A1B40" w:rsidRDefault="00295222" w:rsidP="00295222">
            <w:pPr>
              <w:jc w:val="center"/>
              <w:rPr>
                <w:rFonts w:ascii="Arial Unicode" w:hAnsi="Arial Unicode"/>
                <w:sz w:val="18"/>
                <w:szCs w:val="18"/>
                <w:highlight w:val="yellow"/>
              </w:rPr>
            </w:pPr>
            <w:r w:rsidRPr="006A1B40">
              <w:rPr>
                <w:rFonts w:ascii="Arial" w:hAnsi="Arial" w:cs="Arial"/>
                <w:sz w:val="18"/>
                <w:szCs w:val="18"/>
                <w:highlight w:val="yellow"/>
              </w:rPr>
              <w:t> </w:t>
            </w:r>
          </w:p>
        </w:tc>
        <w:tc>
          <w:tcPr>
            <w:tcW w:w="5980" w:type="dxa"/>
            <w:tcBorders>
              <w:top w:val="nil"/>
              <w:left w:val="single" w:sz="4" w:space="0" w:color="auto"/>
              <w:bottom w:val="nil"/>
              <w:right w:val="single" w:sz="4" w:space="0" w:color="auto"/>
            </w:tcBorders>
            <w:shd w:val="clear" w:color="auto" w:fill="auto"/>
            <w:noWrap/>
            <w:hideMark/>
          </w:tcPr>
          <w:p w:rsidR="00295222" w:rsidRPr="006A1B40" w:rsidRDefault="00295222" w:rsidP="00295222">
            <w:pPr>
              <w:rPr>
                <w:rFonts w:ascii="Sylfaen" w:hAnsi="Sylfaen"/>
                <w:b/>
                <w:bCs/>
                <w:sz w:val="20"/>
                <w:szCs w:val="20"/>
                <w:highlight w:val="yellow"/>
              </w:rPr>
            </w:pPr>
            <w:r w:rsidRPr="006A1B40">
              <w:rPr>
                <w:rFonts w:ascii="Sylfaen" w:hAnsi="Sylfaen"/>
                <w:b/>
                <w:bCs/>
                <w:sz w:val="20"/>
                <w:szCs w:val="20"/>
                <w:highlight w:val="yellow"/>
              </w:rPr>
              <w:t>Շահույթ</w:t>
            </w:r>
          </w:p>
        </w:tc>
        <w:tc>
          <w:tcPr>
            <w:tcW w:w="740" w:type="dxa"/>
            <w:tcBorders>
              <w:top w:val="nil"/>
              <w:left w:val="nil"/>
              <w:bottom w:val="nil"/>
              <w:right w:val="nil"/>
            </w:tcBorders>
            <w:shd w:val="clear" w:color="auto" w:fill="auto"/>
            <w:noWrap/>
            <w:vAlign w:val="center"/>
            <w:hideMark/>
          </w:tcPr>
          <w:p w:rsidR="00295222" w:rsidRPr="006A1B40" w:rsidRDefault="00295222" w:rsidP="00295222">
            <w:pPr>
              <w:jc w:val="center"/>
              <w:rPr>
                <w:rFonts w:ascii="Arial Unicode" w:hAnsi="Arial Unicode"/>
                <w:b/>
                <w:bCs/>
                <w:sz w:val="18"/>
                <w:szCs w:val="18"/>
                <w:highlight w:val="yellow"/>
              </w:rPr>
            </w:pPr>
            <w:r w:rsidRPr="006A1B40">
              <w:rPr>
                <w:rFonts w:ascii="Arial Unicode" w:hAnsi="Arial Unicode"/>
                <w:b/>
                <w:bCs/>
                <w:sz w:val="18"/>
                <w:szCs w:val="18"/>
                <w:highlight w:val="yellow"/>
              </w:rPr>
              <w:t xml:space="preserve">   %</w:t>
            </w:r>
          </w:p>
        </w:tc>
        <w:tc>
          <w:tcPr>
            <w:tcW w:w="780" w:type="dxa"/>
            <w:tcBorders>
              <w:top w:val="nil"/>
              <w:left w:val="single" w:sz="4" w:space="0" w:color="auto"/>
              <w:bottom w:val="nil"/>
              <w:right w:val="nil"/>
            </w:tcBorders>
            <w:shd w:val="clear" w:color="auto" w:fill="auto"/>
            <w:noWrap/>
            <w:vAlign w:val="center"/>
            <w:hideMark/>
          </w:tcPr>
          <w:p w:rsidR="00295222" w:rsidRPr="006A1B40" w:rsidRDefault="00295222" w:rsidP="00295222">
            <w:pPr>
              <w:jc w:val="center"/>
              <w:rPr>
                <w:rFonts w:ascii="Arial Unicode" w:hAnsi="Arial Unicode"/>
                <w:b/>
                <w:bCs/>
                <w:sz w:val="18"/>
                <w:szCs w:val="18"/>
                <w:highlight w:val="yellow"/>
              </w:rPr>
            </w:pPr>
            <w:r w:rsidRPr="006A1B40">
              <w:rPr>
                <w:rFonts w:ascii="Arial" w:hAnsi="Arial" w:cs="Arial"/>
                <w:b/>
                <w:bCs/>
                <w:sz w:val="18"/>
                <w:szCs w:val="18"/>
                <w:highlight w:val="yellow"/>
              </w:rPr>
              <w:t> </w:t>
            </w:r>
          </w:p>
        </w:tc>
        <w:tc>
          <w:tcPr>
            <w:tcW w:w="960" w:type="dxa"/>
            <w:tcBorders>
              <w:top w:val="single" w:sz="4" w:space="0" w:color="auto"/>
              <w:left w:val="nil"/>
              <w:bottom w:val="nil"/>
              <w:right w:val="single" w:sz="4" w:space="0" w:color="auto"/>
            </w:tcBorders>
            <w:shd w:val="clear" w:color="auto" w:fill="auto"/>
            <w:noWrap/>
            <w:vAlign w:val="bottom"/>
          </w:tcPr>
          <w:p w:rsidR="00295222" w:rsidRPr="006A1B40" w:rsidRDefault="00295222" w:rsidP="00295222">
            <w:pPr>
              <w:rPr>
                <w:rFonts w:ascii="Sylfaen" w:hAnsi="Sylfaen"/>
                <w:b/>
                <w:bCs/>
                <w:color w:val="000000"/>
                <w:highlight w:val="yellow"/>
              </w:rPr>
            </w:pPr>
          </w:p>
        </w:tc>
        <w:tc>
          <w:tcPr>
            <w:tcW w:w="1120" w:type="dxa"/>
            <w:tcBorders>
              <w:top w:val="nil"/>
              <w:left w:val="nil"/>
              <w:bottom w:val="single" w:sz="4" w:space="0" w:color="auto"/>
              <w:right w:val="double" w:sz="6" w:space="0" w:color="auto"/>
            </w:tcBorders>
            <w:shd w:val="clear" w:color="auto" w:fill="auto"/>
            <w:noWrap/>
            <w:vAlign w:val="bottom"/>
          </w:tcPr>
          <w:p w:rsidR="00295222" w:rsidRPr="006A1B40" w:rsidRDefault="00295222" w:rsidP="00295222">
            <w:pPr>
              <w:jc w:val="right"/>
              <w:rPr>
                <w:rFonts w:ascii="Sylfaen" w:hAnsi="Sylfaen"/>
                <w:b/>
                <w:bCs/>
                <w:sz w:val="20"/>
                <w:szCs w:val="20"/>
                <w:highlight w:val="yellow"/>
              </w:rPr>
            </w:pPr>
          </w:p>
        </w:tc>
      </w:tr>
      <w:tr w:rsidR="00295222" w:rsidRPr="006A1B40" w:rsidTr="00295222">
        <w:trPr>
          <w:trHeight w:val="315"/>
        </w:trPr>
        <w:tc>
          <w:tcPr>
            <w:tcW w:w="400" w:type="dxa"/>
            <w:tcBorders>
              <w:top w:val="nil"/>
              <w:left w:val="double" w:sz="6" w:space="0" w:color="auto"/>
              <w:bottom w:val="nil"/>
              <w:right w:val="nil"/>
            </w:tcBorders>
            <w:shd w:val="clear" w:color="auto" w:fill="auto"/>
            <w:noWrap/>
            <w:hideMark/>
          </w:tcPr>
          <w:p w:rsidR="00295222" w:rsidRPr="006A1B40" w:rsidRDefault="00295222" w:rsidP="00295222">
            <w:pPr>
              <w:jc w:val="center"/>
              <w:rPr>
                <w:rFonts w:ascii="Arial Unicode" w:hAnsi="Arial Unicode"/>
                <w:sz w:val="18"/>
                <w:szCs w:val="18"/>
                <w:highlight w:val="yellow"/>
              </w:rPr>
            </w:pPr>
            <w:r w:rsidRPr="006A1B40">
              <w:rPr>
                <w:rFonts w:ascii="Arial" w:hAnsi="Arial" w:cs="Arial"/>
                <w:sz w:val="18"/>
                <w:szCs w:val="18"/>
                <w:highlight w:val="yellow"/>
              </w:rPr>
              <w:t> </w:t>
            </w:r>
          </w:p>
        </w:tc>
        <w:tc>
          <w:tcPr>
            <w:tcW w:w="5980" w:type="dxa"/>
            <w:tcBorders>
              <w:top w:val="nil"/>
              <w:left w:val="single" w:sz="4" w:space="0" w:color="auto"/>
              <w:bottom w:val="nil"/>
              <w:right w:val="single" w:sz="4" w:space="0" w:color="auto"/>
            </w:tcBorders>
            <w:shd w:val="clear" w:color="auto" w:fill="auto"/>
            <w:noWrap/>
            <w:hideMark/>
          </w:tcPr>
          <w:p w:rsidR="00295222" w:rsidRPr="006A1B40" w:rsidRDefault="00295222" w:rsidP="00295222">
            <w:pPr>
              <w:rPr>
                <w:rFonts w:ascii="Sylfaen" w:hAnsi="Sylfaen"/>
                <w:b/>
                <w:bCs/>
                <w:sz w:val="20"/>
                <w:szCs w:val="20"/>
                <w:highlight w:val="yellow"/>
              </w:rPr>
            </w:pPr>
            <w:r w:rsidRPr="006A1B40">
              <w:rPr>
                <w:rFonts w:ascii="Sylfaen" w:hAnsi="Sylfaen"/>
                <w:b/>
                <w:bCs/>
                <w:sz w:val="20"/>
                <w:szCs w:val="20"/>
                <w:highlight w:val="yellow"/>
              </w:rPr>
              <w:t>Ընդամենը</w:t>
            </w:r>
          </w:p>
        </w:tc>
        <w:tc>
          <w:tcPr>
            <w:tcW w:w="740" w:type="dxa"/>
            <w:tcBorders>
              <w:top w:val="nil"/>
              <w:left w:val="nil"/>
              <w:bottom w:val="nil"/>
              <w:right w:val="nil"/>
            </w:tcBorders>
            <w:shd w:val="clear" w:color="auto" w:fill="auto"/>
            <w:noWrap/>
            <w:vAlign w:val="center"/>
            <w:hideMark/>
          </w:tcPr>
          <w:p w:rsidR="00295222" w:rsidRPr="006A1B40" w:rsidRDefault="00295222" w:rsidP="00295222">
            <w:pPr>
              <w:jc w:val="center"/>
              <w:rPr>
                <w:rFonts w:ascii="Arial Unicode" w:hAnsi="Arial Unicode"/>
                <w:b/>
                <w:bCs/>
                <w:sz w:val="18"/>
                <w:szCs w:val="18"/>
                <w:highlight w:val="yellow"/>
              </w:rPr>
            </w:pPr>
          </w:p>
        </w:tc>
        <w:tc>
          <w:tcPr>
            <w:tcW w:w="780" w:type="dxa"/>
            <w:tcBorders>
              <w:top w:val="nil"/>
              <w:left w:val="single" w:sz="4" w:space="0" w:color="auto"/>
              <w:bottom w:val="nil"/>
              <w:right w:val="nil"/>
            </w:tcBorders>
            <w:shd w:val="clear" w:color="auto" w:fill="auto"/>
            <w:noWrap/>
            <w:vAlign w:val="center"/>
            <w:hideMark/>
          </w:tcPr>
          <w:p w:rsidR="00295222" w:rsidRPr="006A1B40" w:rsidRDefault="00295222" w:rsidP="00295222">
            <w:pPr>
              <w:jc w:val="center"/>
              <w:rPr>
                <w:rFonts w:ascii="Arial Unicode" w:hAnsi="Arial Unicode"/>
                <w:b/>
                <w:bCs/>
                <w:sz w:val="18"/>
                <w:szCs w:val="18"/>
                <w:highlight w:val="yellow"/>
              </w:rPr>
            </w:pPr>
            <w:r w:rsidRPr="006A1B40">
              <w:rPr>
                <w:rFonts w:ascii="Arial" w:hAnsi="Arial" w:cs="Arial"/>
                <w:b/>
                <w:bCs/>
                <w:sz w:val="18"/>
                <w:szCs w:val="18"/>
                <w:highlight w:val="yellow"/>
              </w:rPr>
              <w:t> </w:t>
            </w:r>
          </w:p>
        </w:tc>
        <w:tc>
          <w:tcPr>
            <w:tcW w:w="960" w:type="dxa"/>
            <w:tcBorders>
              <w:top w:val="nil"/>
              <w:left w:val="nil"/>
              <w:bottom w:val="nil"/>
              <w:right w:val="single" w:sz="4" w:space="0" w:color="auto"/>
            </w:tcBorders>
            <w:shd w:val="clear" w:color="auto" w:fill="auto"/>
            <w:noWrap/>
            <w:vAlign w:val="bottom"/>
          </w:tcPr>
          <w:p w:rsidR="00295222" w:rsidRPr="006A1B40" w:rsidRDefault="00295222" w:rsidP="00295222">
            <w:pPr>
              <w:rPr>
                <w:rFonts w:ascii="Sylfaen" w:hAnsi="Sylfaen"/>
                <w:b/>
                <w:bCs/>
                <w:color w:val="000000"/>
                <w:highlight w:val="yellow"/>
              </w:rPr>
            </w:pPr>
          </w:p>
        </w:tc>
        <w:tc>
          <w:tcPr>
            <w:tcW w:w="1120" w:type="dxa"/>
            <w:tcBorders>
              <w:top w:val="nil"/>
              <w:left w:val="nil"/>
              <w:bottom w:val="single" w:sz="4" w:space="0" w:color="auto"/>
              <w:right w:val="double" w:sz="6" w:space="0" w:color="auto"/>
            </w:tcBorders>
            <w:shd w:val="clear" w:color="auto" w:fill="auto"/>
            <w:noWrap/>
            <w:vAlign w:val="bottom"/>
          </w:tcPr>
          <w:p w:rsidR="00295222" w:rsidRPr="006A1B40" w:rsidRDefault="00295222" w:rsidP="00295222">
            <w:pPr>
              <w:jc w:val="right"/>
              <w:rPr>
                <w:rFonts w:ascii="Sylfaen" w:hAnsi="Sylfaen"/>
                <w:b/>
                <w:bCs/>
                <w:sz w:val="20"/>
                <w:szCs w:val="20"/>
                <w:highlight w:val="yellow"/>
              </w:rPr>
            </w:pPr>
          </w:p>
        </w:tc>
      </w:tr>
      <w:tr w:rsidR="00295222" w:rsidRPr="006A1B40" w:rsidTr="00295222">
        <w:trPr>
          <w:trHeight w:val="315"/>
        </w:trPr>
        <w:tc>
          <w:tcPr>
            <w:tcW w:w="400" w:type="dxa"/>
            <w:tcBorders>
              <w:top w:val="nil"/>
              <w:left w:val="double" w:sz="6" w:space="0" w:color="auto"/>
              <w:bottom w:val="nil"/>
              <w:right w:val="nil"/>
            </w:tcBorders>
            <w:shd w:val="clear" w:color="auto" w:fill="auto"/>
            <w:noWrap/>
            <w:hideMark/>
          </w:tcPr>
          <w:p w:rsidR="00295222" w:rsidRPr="006A1B40" w:rsidRDefault="00295222" w:rsidP="00295222">
            <w:pPr>
              <w:jc w:val="center"/>
              <w:rPr>
                <w:rFonts w:ascii="Arial Unicode" w:hAnsi="Arial Unicode"/>
                <w:sz w:val="18"/>
                <w:szCs w:val="18"/>
                <w:highlight w:val="yellow"/>
              </w:rPr>
            </w:pPr>
            <w:r w:rsidRPr="006A1B40">
              <w:rPr>
                <w:rFonts w:ascii="Arial" w:hAnsi="Arial" w:cs="Arial"/>
                <w:sz w:val="18"/>
                <w:szCs w:val="18"/>
                <w:highlight w:val="yellow"/>
              </w:rPr>
              <w:t> </w:t>
            </w:r>
          </w:p>
        </w:tc>
        <w:tc>
          <w:tcPr>
            <w:tcW w:w="5980" w:type="dxa"/>
            <w:tcBorders>
              <w:top w:val="nil"/>
              <w:left w:val="single" w:sz="4" w:space="0" w:color="auto"/>
              <w:bottom w:val="nil"/>
              <w:right w:val="single" w:sz="4" w:space="0" w:color="auto"/>
            </w:tcBorders>
            <w:shd w:val="clear" w:color="auto" w:fill="auto"/>
            <w:noWrap/>
            <w:hideMark/>
          </w:tcPr>
          <w:p w:rsidR="00295222" w:rsidRPr="006A1B40" w:rsidRDefault="00295222" w:rsidP="00295222">
            <w:pPr>
              <w:rPr>
                <w:rFonts w:ascii="Sylfaen" w:hAnsi="Sylfaen"/>
                <w:b/>
                <w:bCs/>
                <w:sz w:val="20"/>
                <w:szCs w:val="20"/>
                <w:highlight w:val="yellow"/>
              </w:rPr>
            </w:pPr>
            <w:r w:rsidRPr="006A1B40">
              <w:rPr>
                <w:rFonts w:ascii="Sylfaen" w:hAnsi="Sylfaen"/>
                <w:b/>
                <w:bCs/>
                <w:sz w:val="20"/>
                <w:szCs w:val="20"/>
                <w:highlight w:val="yellow"/>
              </w:rPr>
              <w:t>Սարքավորումներ`</w:t>
            </w:r>
          </w:p>
        </w:tc>
        <w:tc>
          <w:tcPr>
            <w:tcW w:w="740" w:type="dxa"/>
            <w:tcBorders>
              <w:top w:val="nil"/>
              <w:left w:val="nil"/>
              <w:bottom w:val="nil"/>
              <w:right w:val="nil"/>
            </w:tcBorders>
            <w:shd w:val="clear" w:color="auto" w:fill="auto"/>
            <w:noWrap/>
            <w:vAlign w:val="center"/>
            <w:hideMark/>
          </w:tcPr>
          <w:p w:rsidR="00295222" w:rsidRPr="006A1B40" w:rsidRDefault="00295222" w:rsidP="00295222">
            <w:pPr>
              <w:jc w:val="center"/>
              <w:rPr>
                <w:rFonts w:ascii="Arial Unicode" w:hAnsi="Arial Unicode"/>
                <w:b/>
                <w:bCs/>
                <w:sz w:val="18"/>
                <w:szCs w:val="18"/>
                <w:highlight w:val="yellow"/>
              </w:rPr>
            </w:pPr>
          </w:p>
        </w:tc>
        <w:tc>
          <w:tcPr>
            <w:tcW w:w="780" w:type="dxa"/>
            <w:tcBorders>
              <w:top w:val="nil"/>
              <w:left w:val="single" w:sz="4" w:space="0" w:color="auto"/>
              <w:bottom w:val="nil"/>
              <w:right w:val="nil"/>
            </w:tcBorders>
            <w:shd w:val="clear" w:color="auto" w:fill="auto"/>
            <w:noWrap/>
            <w:vAlign w:val="center"/>
            <w:hideMark/>
          </w:tcPr>
          <w:p w:rsidR="00295222" w:rsidRPr="006A1B40" w:rsidRDefault="00295222" w:rsidP="00295222">
            <w:pPr>
              <w:jc w:val="center"/>
              <w:rPr>
                <w:rFonts w:ascii="Arial Unicode" w:hAnsi="Arial Unicode"/>
                <w:b/>
                <w:bCs/>
                <w:sz w:val="18"/>
                <w:szCs w:val="18"/>
                <w:highlight w:val="yellow"/>
              </w:rPr>
            </w:pPr>
            <w:r w:rsidRPr="006A1B40">
              <w:rPr>
                <w:rFonts w:ascii="Arial" w:hAnsi="Arial" w:cs="Arial"/>
                <w:b/>
                <w:bCs/>
                <w:sz w:val="18"/>
                <w:szCs w:val="18"/>
                <w:highlight w:val="yellow"/>
              </w:rPr>
              <w:t> </w:t>
            </w:r>
          </w:p>
        </w:tc>
        <w:tc>
          <w:tcPr>
            <w:tcW w:w="960" w:type="dxa"/>
            <w:tcBorders>
              <w:top w:val="nil"/>
              <w:left w:val="nil"/>
              <w:bottom w:val="nil"/>
              <w:right w:val="single" w:sz="4" w:space="0" w:color="auto"/>
            </w:tcBorders>
            <w:shd w:val="clear" w:color="auto" w:fill="auto"/>
            <w:noWrap/>
            <w:vAlign w:val="bottom"/>
          </w:tcPr>
          <w:p w:rsidR="00295222" w:rsidRPr="006A1B40" w:rsidRDefault="00295222" w:rsidP="00295222">
            <w:pPr>
              <w:rPr>
                <w:rFonts w:ascii="Sylfaen" w:hAnsi="Sylfaen"/>
                <w:b/>
                <w:bCs/>
                <w:color w:val="000000"/>
                <w:highlight w:val="yellow"/>
              </w:rPr>
            </w:pPr>
          </w:p>
        </w:tc>
        <w:tc>
          <w:tcPr>
            <w:tcW w:w="1120" w:type="dxa"/>
            <w:tcBorders>
              <w:top w:val="nil"/>
              <w:left w:val="nil"/>
              <w:bottom w:val="single" w:sz="4" w:space="0" w:color="auto"/>
              <w:right w:val="double" w:sz="6" w:space="0" w:color="auto"/>
            </w:tcBorders>
            <w:shd w:val="clear" w:color="auto" w:fill="auto"/>
            <w:noWrap/>
            <w:vAlign w:val="bottom"/>
          </w:tcPr>
          <w:p w:rsidR="00295222" w:rsidRPr="006A1B40" w:rsidRDefault="00295222" w:rsidP="00295222">
            <w:pPr>
              <w:jc w:val="right"/>
              <w:rPr>
                <w:rFonts w:ascii="Sylfaen" w:hAnsi="Sylfaen"/>
                <w:b/>
                <w:bCs/>
                <w:sz w:val="20"/>
                <w:szCs w:val="20"/>
                <w:highlight w:val="yellow"/>
              </w:rPr>
            </w:pPr>
          </w:p>
        </w:tc>
      </w:tr>
      <w:tr w:rsidR="00295222" w:rsidRPr="006A1B40" w:rsidTr="00295222">
        <w:trPr>
          <w:trHeight w:val="315"/>
        </w:trPr>
        <w:tc>
          <w:tcPr>
            <w:tcW w:w="400" w:type="dxa"/>
            <w:tcBorders>
              <w:top w:val="nil"/>
              <w:left w:val="double" w:sz="6" w:space="0" w:color="auto"/>
              <w:bottom w:val="nil"/>
              <w:right w:val="nil"/>
            </w:tcBorders>
            <w:shd w:val="clear" w:color="auto" w:fill="auto"/>
            <w:noWrap/>
            <w:hideMark/>
          </w:tcPr>
          <w:p w:rsidR="00295222" w:rsidRPr="006A1B40" w:rsidRDefault="00295222" w:rsidP="00295222">
            <w:pPr>
              <w:jc w:val="center"/>
              <w:rPr>
                <w:rFonts w:ascii="Arial Unicode" w:hAnsi="Arial Unicode"/>
                <w:sz w:val="18"/>
                <w:szCs w:val="18"/>
                <w:highlight w:val="yellow"/>
              </w:rPr>
            </w:pPr>
            <w:r w:rsidRPr="006A1B40">
              <w:rPr>
                <w:rFonts w:ascii="Arial" w:hAnsi="Arial" w:cs="Arial"/>
                <w:sz w:val="18"/>
                <w:szCs w:val="18"/>
                <w:highlight w:val="yellow"/>
              </w:rPr>
              <w:t> </w:t>
            </w:r>
          </w:p>
        </w:tc>
        <w:tc>
          <w:tcPr>
            <w:tcW w:w="5980" w:type="dxa"/>
            <w:tcBorders>
              <w:top w:val="nil"/>
              <w:left w:val="single" w:sz="4" w:space="0" w:color="auto"/>
              <w:bottom w:val="nil"/>
              <w:right w:val="single" w:sz="4" w:space="0" w:color="auto"/>
            </w:tcBorders>
            <w:shd w:val="clear" w:color="auto" w:fill="auto"/>
            <w:noWrap/>
            <w:hideMark/>
          </w:tcPr>
          <w:p w:rsidR="00295222" w:rsidRPr="006A1B40" w:rsidRDefault="00295222" w:rsidP="00295222">
            <w:pPr>
              <w:rPr>
                <w:rFonts w:ascii="Sylfaen" w:hAnsi="Sylfaen"/>
                <w:sz w:val="20"/>
                <w:szCs w:val="20"/>
                <w:highlight w:val="yellow"/>
              </w:rPr>
            </w:pPr>
            <w:r w:rsidRPr="006A1B40">
              <w:rPr>
                <w:rFonts w:ascii="Sylfaen" w:hAnsi="Sylfaen"/>
                <w:sz w:val="20"/>
                <w:szCs w:val="20"/>
                <w:highlight w:val="yellow"/>
              </w:rPr>
              <w:t>*ITK LWR5-18U64-GF պատի պահարան</w:t>
            </w:r>
          </w:p>
        </w:tc>
        <w:tc>
          <w:tcPr>
            <w:tcW w:w="740" w:type="dxa"/>
            <w:tcBorders>
              <w:top w:val="nil"/>
              <w:left w:val="nil"/>
              <w:bottom w:val="nil"/>
              <w:right w:val="nil"/>
            </w:tcBorders>
            <w:shd w:val="clear" w:color="auto" w:fill="auto"/>
            <w:noWrap/>
            <w:vAlign w:val="center"/>
            <w:hideMark/>
          </w:tcPr>
          <w:p w:rsidR="00295222" w:rsidRPr="006A1B40" w:rsidRDefault="00295222" w:rsidP="00295222">
            <w:pPr>
              <w:jc w:val="center"/>
              <w:rPr>
                <w:rFonts w:ascii="Arial Unicode" w:hAnsi="Arial Unicode"/>
                <w:sz w:val="18"/>
                <w:szCs w:val="18"/>
                <w:highlight w:val="yellow"/>
              </w:rPr>
            </w:pPr>
            <w:r w:rsidRPr="006A1B40">
              <w:rPr>
                <w:rFonts w:ascii="Arial Unicode" w:hAnsi="Arial Unicode"/>
                <w:sz w:val="18"/>
                <w:szCs w:val="18"/>
                <w:highlight w:val="yellow"/>
              </w:rPr>
              <w:t>հատ</w:t>
            </w:r>
          </w:p>
        </w:tc>
        <w:tc>
          <w:tcPr>
            <w:tcW w:w="780" w:type="dxa"/>
            <w:tcBorders>
              <w:top w:val="nil"/>
              <w:left w:val="single" w:sz="4" w:space="0" w:color="auto"/>
              <w:bottom w:val="nil"/>
              <w:right w:val="nil"/>
            </w:tcBorders>
            <w:shd w:val="clear" w:color="auto" w:fill="auto"/>
            <w:noWrap/>
            <w:vAlign w:val="center"/>
            <w:hideMark/>
          </w:tcPr>
          <w:p w:rsidR="00295222" w:rsidRPr="006A1B40" w:rsidRDefault="00295222" w:rsidP="00295222">
            <w:pPr>
              <w:jc w:val="center"/>
              <w:rPr>
                <w:rFonts w:ascii="Arial Unicode" w:hAnsi="Arial Unicode"/>
                <w:sz w:val="18"/>
                <w:szCs w:val="18"/>
                <w:highlight w:val="yellow"/>
              </w:rPr>
            </w:pPr>
            <w:r w:rsidRPr="006A1B40">
              <w:rPr>
                <w:rFonts w:ascii="Arial Unicode" w:hAnsi="Arial Unicode"/>
                <w:sz w:val="18"/>
                <w:szCs w:val="18"/>
                <w:highlight w:val="yellow"/>
              </w:rPr>
              <w:t>1.00</w:t>
            </w:r>
          </w:p>
        </w:tc>
        <w:tc>
          <w:tcPr>
            <w:tcW w:w="960" w:type="dxa"/>
            <w:tcBorders>
              <w:top w:val="nil"/>
              <w:left w:val="nil"/>
              <w:bottom w:val="nil"/>
              <w:right w:val="single" w:sz="4" w:space="0" w:color="auto"/>
            </w:tcBorders>
            <w:shd w:val="clear" w:color="auto" w:fill="auto"/>
            <w:noWrap/>
            <w:vAlign w:val="bottom"/>
          </w:tcPr>
          <w:p w:rsidR="00295222" w:rsidRPr="006A1B40" w:rsidRDefault="00295222" w:rsidP="00295222">
            <w:pPr>
              <w:jc w:val="right"/>
              <w:rPr>
                <w:rFonts w:ascii="Sylfaen" w:hAnsi="Sylfaen"/>
                <w:color w:val="000000"/>
                <w:highlight w:val="yellow"/>
              </w:rPr>
            </w:pPr>
          </w:p>
        </w:tc>
        <w:tc>
          <w:tcPr>
            <w:tcW w:w="1120" w:type="dxa"/>
            <w:tcBorders>
              <w:top w:val="nil"/>
              <w:left w:val="nil"/>
              <w:bottom w:val="single" w:sz="4" w:space="0" w:color="auto"/>
              <w:right w:val="double" w:sz="6" w:space="0" w:color="auto"/>
            </w:tcBorders>
            <w:shd w:val="clear" w:color="auto" w:fill="auto"/>
            <w:noWrap/>
            <w:vAlign w:val="bottom"/>
          </w:tcPr>
          <w:p w:rsidR="00295222" w:rsidRPr="006A1B40" w:rsidRDefault="00295222" w:rsidP="00295222">
            <w:pPr>
              <w:jc w:val="right"/>
              <w:rPr>
                <w:rFonts w:ascii="Sylfaen" w:hAnsi="Sylfaen"/>
                <w:sz w:val="20"/>
                <w:szCs w:val="20"/>
                <w:highlight w:val="yellow"/>
              </w:rPr>
            </w:pPr>
          </w:p>
        </w:tc>
      </w:tr>
      <w:tr w:rsidR="00295222" w:rsidRPr="006A1B40" w:rsidTr="00295222">
        <w:trPr>
          <w:trHeight w:val="315"/>
        </w:trPr>
        <w:tc>
          <w:tcPr>
            <w:tcW w:w="400" w:type="dxa"/>
            <w:tcBorders>
              <w:top w:val="nil"/>
              <w:left w:val="double" w:sz="6" w:space="0" w:color="auto"/>
              <w:bottom w:val="nil"/>
              <w:right w:val="nil"/>
            </w:tcBorders>
            <w:shd w:val="clear" w:color="auto" w:fill="auto"/>
            <w:noWrap/>
            <w:hideMark/>
          </w:tcPr>
          <w:p w:rsidR="00295222" w:rsidRPr="006A1B40" w:rsidRDefault="00295222" w:rsidP="00295222">
            <w:pPr>
              <w:jc w:val="center"/>
              <w:rPr>
                <w:rFonts w:ascii="Arial Unicode" w:hAnsi="Arial Unicode"/>
                <w:sz w:val="18"/>
                <w:szCs w:val="18"/>
                <w:highlight w:val="yellow"/>
              </w:rPr>
            </w:pPr>
            <w:r w:rsidRPr="006A1B40">
              <w:rPr>
                <w:rFonts w:ascii="Arial" w:hAnsi="Arial" w:cs="Arial"/>
                <w:sz w:val="18"/>
                <w:szCs w:val="18"/>
                <w:highlight w:val="yellow"/>
              </w:rPr>
              <w:t> </w:t>
            </w:r>
          </w:p>
        </w:tc>
        <w:tc>
          <w:tcPr>
            <w:tcW w:w="5980" w:type="dxa"/>
            <w:tcBorders>
              <w:top w:val="nil"/>
              <w:left w:val="single" w:sz="4" w:space="0" w:color="auto"/>
              <w:bottom w:val="nil"/>
              <w:right w:val="single" w:sz="4" w:space="0" w:color="auto"/>
            </w:tcBorders>
            <w:shd w:val="clear" w:color="auto" w:fill="auto"/>
            <w:noWrap/>
            <w:hideMark/>
          </w:tcPr>
          <w:p w:rsidR="00295222" w:rsidRPr="006A1B40" w:rsidRDefault="00295222" w:rsidP="00295222">
            <w:pPr>
              <w:rPr>
                <w:rFonts w:ascii="Sylfaen" w:hAnsi="Sylfaen"/>
                <w:sz w:val="20"/>
                <w:szCs w:val="20"/>
                <w:highlight w:val="yellow"/>
              </w:rPr>
            </w:pPr>
            <w:r w:rsidRPr="006A1B40">
              <w:rPr>
                <w:rFonts w:ascii="Sylfaen" w:hAnsi="Sylfaen"/>
                <w:sz w:val="20"/>
                <w:szCs w:val="20"/>
                <w:highlight w:val="yellow"/>
              </w:rPr>
              <w:t>*СИПБ1КА.9-11 անխափան սնուցման սարք</w:t>
            </w:r>
          </w:p>
        </w:tc>
        <w:tc>
          <w:tcPr>
            <w:tcW w:w="740" w:type="dxa"/>
            <w:tcBorders>
              <w:top w:val="nil"/>
              <w:left w:val="nil"/>
              <w:bottom w:val="nil"/>
              <w:right w:val="nil"/>
            </w:tcBorders>
            <w:shd w:val="clear" w:color="auto" w:fill="auto"/>
            <w:noWrap/>
            <w:vAlign w:val="center"/>
            <w:hideMark/>
          </w:tcPr>
          <w:p w:rsidR="00295222" w:rsidRPr="006A1B40" w:rsidRDefault="00295222" w:rsidP="00295222">
            <w:pPr>
              <w:jc w:val="center"/>
              <w:rPr>
                <w:rFonts w:ascii="Arial Unicode" w:hAnsi="Arial Unicode"/>
                <w:sz w:val="18"/>
                <w:szCs w:val="18"/>
                <w:highlight w:val="yellow"/>
              </w:rPr>
            </w:pPr>
            <w:r w:rsidRPr="006A1B40">
              <w:rPr>
                <w:rFonts w:ascii="Arial Unicode" w:hAnsi="Arial Unicode"/>
                <w:sz w:val="18"/>
                <w:szCs w:val="18"/>
                <w:highlight w:val="yellow"/>
              </w:rPr>
              <w:t>հատ</w:t>
            </w:r>
          </w:p>
        </w:tc>
        <w:tc>
          <w:tcPr>
            <w:tcW w:w="780" w:type="dxa"/>
            <w:tcBorders>
              <w:top w:val="nil"/>
              <w:left w:val="single" w:sz="4" w:space="0" w:color="auto"/>
              <w:bottom w:val="nil"/>
              <w:right w:val="nil"/>
            </w:tcBorders>
            <w:shd w:val="clear" w:color="auto" w:fill="auto"/>
            <w:noWrap/>
            <w:vAlign w:val="center"/>
            <w:hideMark/>
          </w:tcPr>
          <w:p w:rsidR="00295222" w:rsidRPr="006A1B40" w:rsidRDefault="00295222" w:rsidP="00295222">
            <w:pPr>
              <w:jc w:val="center"/>
              <w:rPr>
                <w:rFonts w:ascii="Arial Unicode" w:hAnsi="Arial Unicode"/>
                <w:sz w:val="18"/>
                <w:szCs w:val="18"/>
                <w:highlight w:val="yellow"/>
              </w:rPr>
            </w:pPr>
            <w:r w:rsidRPr="006A1B40">
              <w:rPr>
                <w:rFonts w:ascii="Arial Unicode" w:hAnsi="Arial Unicode"/>
                <w:sz w:val="18"/>
                <w:szCs w:val="18"/>
                <w:highlight w:val="yellow"/>
              </w:rPr>
              <w:t>1.00</w:t>
            </w:r>
          </w:p>
        </w:tc>
        <w:tc>
          <w:tcPr>
            <w:tcW w:w="960" w:type="dxa"/>
            <w:tcBorders>
              <w:top w:val="nil"/>
              <w:left w:val="nil"/>
              <w:bottom w:val="nil"/>
              <w:right w:val="single" w:sz="4" w:space="0" w:color="auto"/>
            </w:tcBorders>
            <w:shd w:val="clear" w:color="auto" w:fill="auto"/>
            <w:noWrap/>
            <w:vAlign w:val="bottom"/>
          </w:tcPr>
          <w:p w:rsidR="00295222" w:rsidRPr="006A1B40" w:rsidRDefault="00295222" w:rsidP="00295222">
            <w:pPr>
              <w:jc w:val="right"/>
              <w:rPr>
                <w:rFonts w:ascii="Sylfaen" w:hAnsi="Sylfaen"/>
                <w:color w:val="000000"/>
                <w:highlight w:val="yellow"/>
              </w:rPr>
            </w:pPr>
          </w:p>
        </w:tc>
        <w:tc>
          <w:tcPr>
            <w:tcW w:w="1120" w:type="dxa"/>
            <w:tcBorders>
              <w:top w:val="nil"/>
              <w:left w:val="nil"/>
              <w:bottom w:val="single" w:sz="4" w:space="0" w:color="auto"/>
              <w:right w:val="double" w:sz="6" w:space="0" w:color="auto"/>
            </w:tcBorders>
            <w:shd w:val="clear" w:color="auto" w:fill="auto"/>
            <w:noWrap/>
            <w:vAlign w:val="bottom"/>
          </w:tcPr>
          <w:p w:rsidR="00295222" w:rsidRPr="006A1B40" w:rsidRDefault="00295222" w:rsidP="00295222">
            <w:pPr>
              <w:jc w:val="right"/>
              <w:rPr>
                <w:rFonts w:ascii="Sylfaen" w:hAnsi="Sylfaen"/>
                <w:sz w:val="20"/>
                <w:szCs w:val="20"/>
                <w:highlight w:val="yellow"/>
              </w:rPr>
            </w:pPr>
          </w:p>
        </w:tc>
      </w:tr>
      <w:tr w:rsidR="00295222" w:rsidRPr="006A1B40" w:rsidTr="00295222">
        <w:trPr>
          <w:trHeight w:val="315"/>
        </w:trPr>
        <w:tc>
          <w:tcPr>
            <w:tcW w:w="400" w:type="dxa"/>
            <w:tcBorders>
              <w:top w:val="nil"/>
              <w:left w:val="double" w:sz="6" w:space="0" w:color="auto"/>
              <w:bottom w:val="nil"/>
              <w:right w:val="nil"/>
            </w:tcBorders>
            <w:shd w:val="clear" w:color="auto" w:fill="auto"/>
            <w:noWrap/>
            <w:hideMark/>
          </w:tcPr>
          <w:p w:rsidR="00295222" w:rsidRPr="006A1B40" w:rsidRDefault="00295222" w:rsidP="00295222">
            <w:pPr>
              <w:jc w:val="center"/>
              <w:rPr>
                <w:rFonts w:ascii="Arial Unicode" w:hAnsi="Arial Unicode"/>
                <w:sz w:val="18"/>
                <w:szCs w:val="18"/>
                <w:highlight w:val="yellow"/>
              </w:rPr>
            </w:pPr>
            <w:r w:rsidRPr="006A1B40">
              <w:rPr>
                <w:rFonts w:ascii="Arial" w:hAnsi="Arial" w:cs="Arial"/>
                <w:sz w:val="18"/>
                <w:szCs w:val="18"/>
                <w:highlight w:val="yellow"/>
              </w:rPr>
              <w:t> </w:t>
            </w:r>
          </w:p>
        </w:tc>
        <w:tc>
          <w:tcPr>
            <w:tcW w:w="5980" w:type="dxa"/>
            <w:tcBorders>
              <w:top w:val="nil"/>
              <w:left w:val="single" w:sz="4" w:space="0" w:color="auto"/>
              <w:bottom w:val="nil"/>
              <w:right w:val="single" w:sz="4" w:space="0" w:color="auto"/>
            </w:tcBorders>
            <w:shd w:val="clear" w:color="auto" w:fill="auto"/>
            <w:noWrap/>
            <w:hideMark/>
          </w:tcPr>
          <w:p w:rsidR="00295222" w:rsidRPr="006A1B40" w:rsidRDefault="00295222" w:rsidP="00295222">
            <w:pPr>
              <w:rPr>
                <w:rFonts w:ascii="Sylfaen" w:hAnsi="Sylfaen"/>
                <w:sz w:val="20"/>
                <w:szCs w:val="20"/>
                <w:highlight w:val="yellow"/>
              </w:rPr>
            </w:pPr>
            <w:r w:rsidRPr="006A1B40">
              <w:rPr>
                <w:rFonts w:ascii="Sylfaen" w:hAnsi="Sylfaen"/>
                <w:sz w:val="20"/>
                <w:szCs w:val="20"/>
                <w:highlight w:val="yellow"/>
              </w:rPr>
              <w:t>*Топаз-2C-24E փոխարկիչ</w:t>
            </w:r>
          </w:p>
        </w:tc>
        <w:tc>
          <w:tcPr>
            <w:tcW w:w="740" w:type="dxa"/>
            <w:tcBorders>
              <w:top w:val="nil"/>
              <w:left w:val="nil"/>
              <w:bottom w:val="nil"/>
              <w:right w:val="nil"/>
            </w:tcBorders>
            <w:shd w:val="clear" w:color="auto" w:fill="auto"/>
            <w:noWrap/>
            <w:vAlign w:val="center"/>
            <w:hideMark/>
          </w:tcPr>
          <w:p w:rsidR="00295222" w:rsidRPr="006A1B40" w:rsidRDefault="00295222" w:rsidP="00295222">
            <w:pPr>
              <w:jc w:val="center"/>
              <w:rPr>
                <w:rFonts w:ascii="Arial Unicode" w:hAnsi="Arial Unicode"/>
                <w:sz w:val="18"/>
                <w:szCs w:val="18"/>
                <w:highlight w:val="yellow"/>
              </w:rPr>
            </w:pPr>
            <w:r w:rsidRPr="006A1B40">
              <w:rPr>
                <w:rFonts w:ascii="Arial Unicode" w:hAnsi="Arial Unicode"/>
                <w:sz w:val="18"/>
                <w:szCs w:val="18"/>
                <w:highlight w:val="yellow"/>
              </w:rPr>
              <w:t>հատ</w:t>
            </w:r>
          </w:p>
        </w:tc>
        <w:tc>
          <w:tcPr>
            <w:tcW w:w="780" w:type="dxa"/>
            <w:tcBorders>
              <w:top w:val="nil"/>
              <w:left w:val="single" w:sz="4" w:space="0" w:color="auto"/>
              <w:bottom w:val="nil"/>
              <w:right w:val="nil"/>
            </w:tcBorders>
            <w:shd w:val="clear" w:color="auto" w:fill="auto"/>
            <w:noWrap/>
            <w:vAlign w:val="center"/>
            <w:hideMark/>
          </w:tcPr>
          <w:p w:rsidR="00295222" w:rsidRPr="006A1B40" w:rsidRDefault="00295222" w:rsidP="00295222">
            <w:pPr>
              <w:jc w:val="center"/>
              <w:rPr>
                <w:rFonts w:ascii="Arial Unicode" w:hAnsi="Arial Unicode"/>
                <w:sz w:val="18"/>
                <w:szCs w:val="18"/>
                <w:highlight w:val="yellow"/>
              </w:rPr>
            </w:pPr>
            <w:r w:rsidRPr="006A1B40">
              <w:rPr>
                <w:rFonts w:ascii="Arial Unicode" w:hAnsi="Arial Unicode"/>
                <w:sz w:val="18"/>
                <w:szCs w:val="18"/>
                <w:highlight w:val="yellow"/>
              </w:rPr>
              <w:t>3.00</w:t>
            </w:r>
          </w:p>
        </w:tc>
        <w:tc>
          <w:tcPr>
            <w:tcW w:w="960" w:type="dxa"/>
            <w:tcBorders>
              <w:top w:val="nil"/>
              <w:left w:val="nil"/>
              <w:bottom w:val="nil"/>
              <w:right w:val="single" w:sz="4" w:space="0" w:color="auto"/>
            </w:tcBorders>
            <w:shd w:val="clear" w:color="auto" w:fill="auto"/>
            <w:noWrap/>
            <w:vAlign w:val="bottom"/>
          </w:tcPr>
          <w:p w:rsidR="00295222" w:rsidRPr="006A1B40" w:rsidRDefault="00295222" w:rsidP="00295222">
            <w:pPr>
              <w:jc w:val="right"/>
              <w:rPr>
                <w:rFonts w:ascii="Sylfaen" w:hAnsi="Sylfaen"/>
                <w:color w:val="000000"/>
                <w:highlight w:val="yellow"/>
              </w:rPr>
            </w:pPr>
          </w:p>
        </w:tc>
        <w:tc>
          <w:tcPr>
            <w:tcW w:w="1120" w:type="dxa"/>
            <w:tcBorders>
              <w:top w:val="nil"/>
              <w:left w:val="nil"/>
              <w:bottom w:val="single" w:sz="4" w:space="0" w:color="auto"/>
              <w:right w:val="double" w:sz="6" w:space="0" w:color="auto"/>
            </w:tcBorders>
            <w:shd w:val="clear" w:color="auto" w:fill="auto"/>
            <w:noWrap/>
            <w:vAlign w:val="bottom"/>
          </w:tcPr>
          <w:p w:rsidR="00295222" w:rsidRPr="006A1B40" w:rsidRDefault="00295222" w:rsidP="00295222">
            <w:pPr>
              <w:jc w:val="right"/>
              <w:rPr>
                <w:rFonts w:ascii="Sylfaen" w:hAnsi="Sylfaen"/>
                <w:sz w:val="20"/>
                <w:szCs w:val="20"/>
                <w:highlight w:val="yellow"/>
              </w:rPr>
            </w:pPr>
          </w:p>
        </w:tc>
      </w:tr>
      <w:tr w:rsidR="00295222" w:rsidRPr="006A1B40" w:rsidTr="00295222">
        <w:trPr>
          <w:trHeight w:val="330"/>
        </w:trPr>
        <w:tc>
          <w:tcPr>
            <w:tcW w:w="400" w:type="dxa"/>
            <w:tcBorders>
              <w:top w:val="nil"/>
              <w:left w:val="double" w:sz="6" w:space="0" w:color="auto"/>
              <w:bottom w:val="nil"/>
              <w:right w:val="nil"/>
            </w:tcBorders>
            <w:shd w:val="clear" w:color="auto" w:fill="auto"/>
            <w:noWrap/>
            <w:hideMark/>
          </w:tcPr>
          <w:p w:rsidR="00295222" w:rsidRPr="006A1B40" w:rsidRDefault="00295222" w:rsidP="00295222">
            <w:pPr>
              <w:jc w:val="center"/>
              <w:rPr>
                <w:rFonts w:ascii="Arial Unicode" w:hAnsi="Arial Unicode"/>
                <w:sz w:val="18"/>
                <w:szCs w:val="18"/>
                <w:highlight w:val="yellow"/>
              </w:rPr>
            </w:pPr>
            <w:r w:rsidRPr="006A1B40">
              <w:rPr>
                <w:rFonts w:ascii="Arial" w:hAnsi="Arial" w:cs="Arial"/>
                <w:sz w:val="18"/>
                <w:szCs w:val="18"/>
                <w:highlight w:val="yellow"/>
              </w:rPr>
              <w:t> </w:t>
            </w:r>
          </w:p>
        </w:tc>
        <w:tc>
          <w:tcPr>
            <w:tcW w:w="5980" w:type="dxa"/>
            <w:tcBorders>
              <w:top w:val="nil"/>
              <w:left w:val="single" w:sz="4" w:space="0" w:color="auto"/>
              <w:bottom w:val="nil"/>
              <w:right w:val="single" w:sz="4" w:space="0" w:color="auto"/>
            </w:tcBorders>
            <w:shd w:val="clear" w:color="auto" w:fill="auto"/>
            <w:noWrap/>
            <w:hideMark/>
          </w:tcPr>
          <w:p w:rsidR="00295222" w:rsidRPr="006A1B40" w:rsidRDefault="00295222" w:rsidP="00295222">
            <w:pPr>
              <w:rPr>
                <w:rFonts w:ascii="Sylfaen" w:hAnsi="Sylfaen"/>
                <w:b/>
                <w:bCs/>
                <w:sz w:val="20"/>
                <w:szCs w:val="20"/>
                <w:highlight w:val="yellow"/>
              </w:rPr>
            </w:pPr>
            <w:r w:rsidRPr="006A1B40">
              <w:rPr>
                <w:rFonts w:ascii="Sylfaen" w:hAnsi="Sylfaen"/>
                <w:b/>
                <w:bCs/>
                <w:sz w:val="20"/>
                <w:szCs w:val="20"/>
                <w:highlight w:val="yellow"/>
              </w:rPr>
              <w:t>ԱԱՀ</w:t>
            </w:r>
          </w:p>
        </w:tc>
        <w:tc>
          <w:tcPr>
            <w:tcW w:w="740" w:type="dxa"/>
            <w:tcBorders>
              <w:top w:val="nil"/>
              <w:left w:val="nil"/>
              <w:bottom w:val="nil"/>
              <w:right w:val="nil"/>
            </w:tcBorders>
            <w:shd w:val="clear" w:color="auto" w:fill="auto"/>
            <w:noWrap/>
            <w:vAlign w:val="center"/>
            <w:hideMark/>
          </w:tcPr>
          <w:p w:rsidR="00295222" w:rsidRPr="006A1B40" w:rsidRDefault="00295222" w:rsidP="00295222">
            <w:pPr>
              <w:jc w:val="center"/>
              <w:rPr>
                <w:rFonts w:ascii="Arial Unicode" w:hAnsi="Arial Unicode"/>
                <w:b/>
                <w:bCs/>
                <w:sz w:val="18"/>
                <w:szCs w:val="18"/>
                <w:highlight w:val="yellow"/>
              </w:rPr>
            </w:pPr>
            <w:r w:rsidRPr="006A1B40">
              <w:rPr>
                <w:rFonts w:ascii="Arial Unicode" w:hAnsi="Arial Unicode"/>
                <w:b/>
                <w:bCs/>
                <w:sz w:val="18"/>
                <w:szCs w:val="18"/>
                <w:highlight w:val="yellow"/>
              </w:rPr>
              <w:t>20%</w:t>
            </w:r>
          </w:p>
        </w:tc>
        <w:tc>
          <w:tcPr>
            <w:tcW w:w="780" w:type="dxa"/>
            <w:tcBorders>
              <w:top w:val="nil"/>
              <w:left w:val="single" w:sz="4" w:space="0" w:color="auto"/>
              <w:bottom w:val="nil"/>
              <w:right w:val="nil"/>
            </w:tcBorders>
            <w:shd w:val="clear" w:color="auto" w:fill="auto"/>
            <w:noWrap/>
            <w:vAlign w:val="center"/>
            <w:hideMark/>
          </w:tcPr>
          <w:p w:rsidR="00295222" w:rsidRPr="006A1B40" w:rsidRDefault="00295222" w:rsidP="00295222">
            <w:pPr>
              <w:jc w:val="center"/>
              <w:rPr>
                <w:rFonts w:ascii="Arial Unicode" w:hAnsi="Arial Unicode"/>
                <w:b/>
                <w:bCs/>
                <w:sz w:val="18"/>
                <w:szCs w:val="18"/>
                <w:highlight w:val="yellow"/>
              </w:rPr>
            </w:pPr>
            <w:r w:rsidRPr="006A1B40">
              <w:rPr>
                <w:rFonts w:ascii="Arial" w:hAnsi="Arial" w:cs="Arial"/>
                <w:b/>
                <w:bCs/>
                <w:sz w:val="18"/>
                <w:szCs w:val="18"/>
                <w:highlight w:val="yellow"/>
              </w:rPr>
              <w:t> </w:t>
            </w:r>
          </w:p>
        </w:tc>
        <w:tc>
          <w:tcPr>
            <w:tcW w:w="960" w:type="dxa"/>
            <w:tcBorders>
              <w:top w:val="nil"/>
              <w:left w:val="nil"/>
              <w:bottom w:val="nil"/>
              <w:right w:val="single" w:sz="4" w:space="0" w:color="auto"/>
            </w:tcBorders>
            <w:shd w:val="clear" w:color="auto" w:fill="auto"/>
            <w:noWrap/>
            <w:vAlign w:val="bottom"/>
          </w:tcPr>
          <w:p w:rsidR="00295222" w:rsidRPr="006A1B40" w:rsidRDefault="00295222" w:rsidP="00295222">
            <w:pPr>
              <w:rPr>
                <w:rFonts w:ascii="Sylfaen" w:hAnsi="Sylfaen"/>
                <w:b/>
                <w:bCs/>
                <w:color w:val="000000"/>
                <w:highlight w:val="yellow"/>
              </w:rPr>
            </w:pPr>
          </w:p>
        </w:tc>
        <w:tc>
          <w:tcPr>
            <w:tcW w:w="1120" w:type="dxa"/>
            <w:tcBorders>
              <w:top w:val="nil"/>
              <w:left w:val="nil"/>
              <w:bottom w:val="single" w:sz="4" w:space="0" w:color="auto"/>
              <w:right w:val="double" w:sz="6" w:space="0" w:color="auto"/>
            </w:tcBorders>
            <w:shd w:val="clear" w:color="auto" w:fill="auto"/>
            <w:noWrap/>
            <w:vAlign w:val="bottom"/>
          </w:tcPr>
          <w:p w:rsidR="00295222" w:rsidRPr="006A1B40" w:rsidRDefault="00295222" w:rsidP="00295222">
            <w:pPr>
              <w:jc w:val="right"/>
              <w:rPr>
                <w:rFonts w:ascii="Sylfaen" w:hAnsi="Sylfaen"/>
                <w:b/>
                <w:bCs/>
                <w:sz w:val="20"/>
                <w:szCs w:val="20"/>
                <w:highlight w:val="yellow"/>
              </w:rPr>
            </w:pPr>
          </w:p>
        </w:tc>
      </w:tr>
      <w:tr w:rsidR="00295222" w:rsidRPr="00295222" w:rsidTr="00295222">
        <w:trPr>
          <w:trHeight w:val="330"/>
        </w:trPr>
        <w:tc>
          <w:tcPr>
            <w:tcW w:w="400" w:type="dxa"/>
            <w:tcBorders>
              <w:top w:val="nil"/>
              <w:left w:val="double" w:sz="6" w:space="0" w:color="auto"/>
              <w:bottom w:val="double" w:sz="6" w:space="0" w:color="auto"/>
              <w:right w:val="nil"/>
            </w:tcBorders>
            <w:shd w:val="clear" w:color="auto" w:fill="auto"/>
            <w:noWrap/>
            <w:hideMark/>
          </w:tcPr>
          <w:p w:rsidR="00295222" w:rsidRPr="006A1B40" w:rsidRDefault="00295222" w:rsidP="00295222">
            <w:pPr>
              <w:jc w:val="center"/>
              <w:rPr>
                <w:rFonts w:ascii="Arial Unicode" w:hAnsi="Arial Unicode"/>
                <w:sz w:val="18"/>
                <w:szCs w:val="18"/>
                <w:highlight w:val="yellow"/>
              </w:rPr>
            </w:pPr>
            <w:r w:rsidRPr="006A1B40">
              <w:rPr>
                <w:rFonts w:ascii="Arial" w:hAnsi="Arial" w:cs="Arial"/>
                <w:sz w:val="18"/>
                <w:szCs w:val="18"/>
                <w:highlight w:val="yellow"/>
              </w:rPr>
              <w:t> </w:t>
            </w:r>
          </w:p>
        </w:tc>
        <w:tc>
          <w:tcPr>
            <w:tcW w:w="5980" w:type="dxa"/>
            <w:tcBorders>
              <w:top w:val="double" w:sz="6" w:space="0" w:color="auto"/>
              <w:left w:val="single" w:sz="4" w:space="0" w:color="auto"/>
              <w:bottom w:val="double" w:sz="6" w:space="0" w:color="auto"/>
              <w:right w:val="single" w:sz="4" w:space="0" w:color="auto"/>
            </w:tcBorders>
            <w:shd w:val="clear" w:color="auto" w:fill="auto"/>
            <w:noWrap/>
            <w:hideMark/>
          </w:tcPr>
          <w:p w:rsidR="00295222" w:rsidRPr="00295222" w:rsidRDefault="00295222" w:rsidP="00295222">
            <w:pPr>
              <w:rPr>
                <w:rFonts w:ascii="Sylfaen" w:hAnsi="Sylfaen"/>
                <w:b/>
                <w:bCs/>
                <w:sz w:val="20"/>
                <w:szCs w:val="20"/>
              </w:rPr>
            </w:pPr>
            <w:r w:rsidRPr="006A1B40">
              <w:rPr>
                <w:rFonts w:ascii="Sylfaen" w:hAnsi="Sylfaen"/>
                <w:b/>
                <w:bCs/>
                <w:sz w:val="20"/>
                <w:szCs w:val="20"/>
                <w:highlight w:val="yellow"/>
              </w:rPr>
              <w:t>Ընդամենը նախահաշվով</w:t>
            </w:r>
          </w:p>
        </w:tc>
        <w:tc>
          <w:tcPr>
            <w:tcW w:w="740" w:type="dxa"/>
            <w:tcBorders>
              <w:top w:val="double" w:sz="6" w:space="0" w:color="auto"/>
              <w:left w:val="nil"/>
              <w:bottom w:val="double" w:sz="6" w:space="0" w:color="auto"/>
              <w:right w:val="nil"/>
            </w:tcBorders>
            <w:shd w:val="clear" w:color="auto" w:fill="auto"/>
            <w:noWrap/>
            <w:vAlign w:val="center"/>
            <w:hideMark/>
          </w:tcPr>
          <w:p w:rsidR="00295222" w:rsidRPr="00295222" w:rsidRDefault="00295222" w:rsidP="00295222">
            <w:pPr>
              <w:jc w:val="right"/>
              <w:rPr>
                <w:rFonts w:ascii="Arial Unicode" w:hAnsi="Arial Unicode"/>
                <w:b/>
                <w:bCs/>
                <w:sz w:val="20"/>
                <w:szCs w:val="20"/>
              </w:rPr>
            </w:pPr>
            <w:r w:rsidRPr="00295222">
              <w:rPr>
                <w:rFonts w:ascii="Arial" w:hAnsi="Arial" w:cs="Arial"/>
                <w:b/>
                <w:bCs/>
                <w:sz w:val="20"/>
                <w:szCs w:val="20"/>
              </w:rPr>
              <w:t> </w:t>
            </w:r>
          </w:p>
        </w:tc>
        <w:tc>
          <w:tcPr>
            <w:tcW w:w="780" w:type="dxa"/>
            <w:tcBorders>
              <w:top w:val="double" w:sz="6" w:space="0" w:color="auto"/>
              <w:left w:val="single" w:sz="4" w:space="0" w:color="auto"/>
              <w:bottom w:val="double" w:sz="6" w:space="0" w:color="auto"/>
              <w:right w:val="nil"/>
            </w:tcBorders>
            <w:shd w:val="clear" w:color="auto" w:fill="auto"/>
            <w:noWrap/>
            <w:vAlign w:val="center"/>
            <w:hideMark/>
          </w:tcPr>
          <w:p w:rsidR="00295222" w:rsidRPr="00295222" w:rsidRDefault="00295222" w:rsidP="00295222">
            <w:pPr>
              <w:jc w:val="right"/>
              <w:rPr>
                <w:rFonts w:ascii="Arial Unicode" w:hAnsi="Arial Unicode"/>
                <w:b/>
                <w:bCs/>
                <w:sz w:val="20"/>
                <w:szCs w:val="20"/>
              </w:rPr>
            </w:pPr>
            <w:r w:rsidRPr="00295222">
              <w:rPr>
                <w:rFonts w:ascii="Arial" w:hAnsi="Arial" w:cs="Arial"/>
                <w:b/>
                <w:bCs/>
                <w:sz w:val="20"/>
                <w:szCs w:val="20"/>
              </w:rPr>
              <w:t> </w:t>
            </w:r>
          </w:p>
        </w:tc>
        <w:tc>
          <w:tcPr>
            <w:tcW w:w="960" w:type="dxa"/>
            <w:tcBorders>
              <w:top w:val="double" w:sz="6" w:space="0" w:color="auto"/>
              <w:left w:val="nil"/>
              <w:bottom w:val="double" w:sz="6" w:space="0" w:color="auto"/>
              <w:right w:val="single" w:sz="4" w:space="0" w:color="auto"/>
            </w:tcBorders>
            <w:shd w:val="clear" w:color="auto" w:fill="auto"/>
            <w:noWrap/>
            <w:vAlign w:val="bottom"/>
          </w:tcPr>
          <w:p w:rsidR="00295222" w:rsidRPr="00295222" w:rsidRDefault="00295222" w:rsidP="00295222">
            <w:pPr>
              <w:rPr>
                <w:rFonts w:ascii="Sylfaen" w:hAnsi="Sylfaen"/>
                <w:b/>
                <w:bCs/>
                <w:color w:val="000000"/>
              </w:rPr>
            </w:pPr>
          </w:p>
        </w:tc>
        <w:tc>
          <w:tcPr>
            <w:tcW w:w="1120" w:type="dxa"/>
            <w:tcBorders>
              <w:top w:val="nil"/>
              <w:left w:val="nil"/>
              <w:bottom w:val="double" w:sz="6" w:space="0" w:color="auto"/>
              <w:right w:val="double" w:sz="6" w:space="0" w:color="auto"/>
            </w:tcBorders>
            <w:shd w:val="clear" w:color="auto" w:fill="auto"/>
            <w:noWrap/>
          </w:tcPr>
          <w:p w:rsidR="00295222" w:rsidRPr="00295222" w:rsidRDefault="00295222" w:rsidP="00295222">
            <w:pPr>
              <w:jc w:val="right"/>
              <w:rPr>
                <w:rFonts w:ascii="Sylfaen" w:hAnsi="Sylfaen"/>
                <w:b/>
                <w:bCs/>
                <w:sz w:val="20"/>
                <w:szCs w:val="20"/>
              </w:rPr>
            </w:pPr>
          </w:p>
        </w:tc>
      </w:tr>
    </w:tbl>
    <w:p w:rsidR="002F4CC8" w:rsidRPr="0074102E" w:rsidRDefault="002F4CC8" w:rsidP="002F4CC8">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430910" w:rsidRDefault="00430910" w:rsidP="00E7161D">
      <w:pPr>
        <w:jc w:val="center"/>
        <w:rPr>
          <w:rFonts w:ascii="Sylfaen" w:hAnsi="Sylfaen"/>
          <w:b/>
          <w:sz w:val="22"/>
          <w:szCs w:val="22"/>
        </w:rPr>
      </w:pPr>
    </w:p>
    <w:p w:rsidR="00430910" w:rsidRPr="00C341C6" w:rsidRDefault="00430910" w:rsidP="00E7161D">
      <w:pPr>
        <w:jc w:val="center"/>
        <w:rPr>
          <w:rFonts w:ascii="Sylfaen" w:hAnsi="Sylfaen"/>
          <w:b/>
          <w:sz w:val="22"/>
          <w:szCs w:val="22"/>
        </w:rPr>
      </w:pP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Default="00A138F1" w:rsidP="00E7161D">
      <w:pPr>
        <w:jc w:val="center"/>
        <w:rPr>
          <w:rFonts w:ascii="Sylfaen" w:hAnsi="Sylfaen"/>
          <w:sz w:val="16"/>
          <w:szCs w:val="16"/>
        </w:rPr>
      </w:pPr>
    </w:p>
    <w:p w:rsidR="00401536" w:rsidRDefault="00401536" w:rsidP="00E7161D">
      <w:pPr>
        <w:jc w:val="center"/>
        <w:rPr>
          <w:rFonts w:ascii="Sylfaen" w:hAnsi="Sylfaen"/>
          <w:sz w:val="16"/>
          <w:szCs w:val="16"/>
        </w:rPr>
      </w:pPr>
    </w:p>
    <w:p w:rsidR="00401536" w:rsidRDefault="00401536"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2A5AAD" w:rsidRDefault="005A5D42" w:rsidP="002A5AAD">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6E20B0" w:rsidRDefault="006E20B0"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A1B40">
        <w:rPr>
          <w:rFonts w:ascii="Sylfaen" w:hAnsi="Sylfaen"/>
          <w:sz w:val="18"/>
          <w:szCs w:val="18"/>
          <w:lang w:val="af-ZA"/>
        </w:rPr>
        <w:t>№142GArm17_2.1_00_02.08.17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6A1B40" w:rsidP="00A869AD">
            <w:pPr>
              <w:jc w:val="center"/>
              <w:rPr>
                <w:rFonts w:ascii="Sylfaen" w:hAnsi="Sylfaen" w:cs="Sylfaen"/>
                <w:sz w:val="20"/>
                <w:szCs w:val="20"/>
              </w:rPr>
            </w:pPr>
            <w:r>
              <w:rPr>
                <w:rFonts w:ascii="Sylfaen" w:hAnsi="Sylfaen"/>
                <w:b/>
              </w:rPr>
              <w:t>Կոտայքի ԳԳՄ-ի վարչական շենքի համակարգչային և հեռախոսային ցանցի կապիտալ 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firstRow="0" w:lastRow="0" w:firstColumn="0" w:lastColumn="0" w:noHBand="0" w:noVBand="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3D11A7" w:rsidRPr="00A228FF" w:rsidRDefault="003D11A7" w:rsidP="003D11A7">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r w:rsidRPr="005B7C42">
        <w:rPr>
          <w:rFonts w:ascii="Sylfaen" w:hAnsi="Sylfaen" w:cs="Sylfaen"/>
          <w:b/>
          <w:sz w:val="16"/>
          <w:szCs w:val="16"/>
          <w:lang w:val="hy-AM"/>
        </w:rPr>
        <w:t xml:space="preserve"> </w:t>
      </w:r>
      <w:r w:rsidRPr="00CE1AAA">
        <w:rPr>
          <w:rFonts w:ascii="Sylfaen" w:hAnsi="Sylfaen" w:cs="Sylfaen"/>
          <w:b/>
          <w:i w:val="0"/>
          <w:sz w:val="16"/>
          <w:szCs w:val="16"/>
          <w:lang w:val="hy-AM"/>
        </w:rPr>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p>
    <w:p w:rsidR="003D11A7" w:rsidRPr="00CE1AAA" w:rsidRDefault="003D11A7" w:rsidP="003D11A7">
      <w:pPr>
        <w:autoSpaceDE w:val="0"/>
        <w:autoSpaceDN w:val="0"/>
        <w:adjustRightInd w:val="0"/>
        <w:jc w:val="right"/>
        <w:rPr>
          <w:rFonts w:ascii="Sylfaen" w:hAnsi="Sylfaen"/>
          <w:b/>
          <w:sz w:val="16"/>
          <w:szCs w:val="16"/>
          <w:lang w:val="af-ZA"/>
        </w:rPr>
      </w:pPr>
      <w:r w:rsidRPr="005B7C42">
        <w:rPr>
          <w:rFonts w:ascii="Sylfaen" w:hAnsi="Sylfaen"/>
          <w:b/>
          <w:sz w:val="16"/>
          <w:szCs w:val="16"/>
          <w:lang w:val="af-ZA"/>
        </w:rPr>
        <w:t>№130/GArm/17_2.2_00-21.07.17</w:t>
      </w:r>
      <w:r>
        <w:rPr>
          <w:rFonts w:ascii="Sylfaen" w:hAnsi="Sylfaen"/>
          <w:b/>
          <w:sz w:val="16"/>
          <w:szCs w:val="16"/>
          <w:lang w:val="af-ZA"/>
        </w:rPr>
        <w:t xml:space="preserve">  </w:t>
      </w:r>
      <w:r w:rsidRPr="00CE1AAA">
        <w:rPr>
          <w:rFonts w:ascii="Sylfaen" w:hAnsi="Sylfaen"/>
          <w:b/>
          <w:sz w:val="16"/>
          <w:szCs w:val="16"/>
          <w:lang w:val="af-ZA"/>
        </w:rPr>
        <w:t xml:space="preserve">ծածկագրով </w:t>
      </w:r>
    </w:p>
    <w:p w:rsidR="003D11A7" w:rsidRPr="00CE1AAA" w:rsidRDefault="003D11A7" w:rsidP="003D11A7">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3D11A7" w:rsidRPr="00D003F2" w:rsidRDefault="003D11A7" w:rsidP="003D11A7">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3D11A7" w:rsidRPr="00A228FF" w:rsidRDefault="003D11A7" w:rsidP="003D11A7">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3D11A7" w:rsidRPr="00A228FF" w:rsidRDefault="003D11A7" w:rsidP="003D11A7">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Pr>
          <w:rFonts w:ascii="Sylfaen" w:hAnsi="Sylfaen" w:cs="GHEA Grapalat"/>
          <w:sz w:val="14"/>
          <w:szCs w:val="14"/>
        </w:rPr>
        <w:t xml:space="preserve">                                                   </w:t>
      </w:r>
      <w:r w:rsidRPr="00A228FF">
        <w:rPr>
          <w:rFonts w:ascii="Sylfaen" w:hAnsi="Sylfaen" w:cs="GHEA Grapalat"/>
          <w:sz w:val="14"/>
          <w:szCs w:val="14"/>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3D11A7" w:rsidRPr="00A228FF" w:rsidRDefault="003D11A7" w:rsidP="003D11A7">
      <w:pPr>
        <w:ind w:firstLine="708"/>
        <w:jc w:val="both"/>
        <w:rPr>
          <w:rFonts w:ascii="Sylfaen" w:hAnsi="Sylfaen" w:cs="GHEA Grapalat"/>
          <w:sz w:val="14"/>
          <w:szCs w:val="14"/>
        </w:rPr>
      </w:pPr>
      <w:proofErr w:type="gramStart"/>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roofErr w:type="gramEnd"/>
    </w:p>
    <w:p w:rsidR="003D11A7" w:rsidRDefault="003D11A7" w:rsidP="003D11A7">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3D11A7" w:rsidRPr="00A228FF" w:rsidRDefault="003D11A7" w:rsidP="003D11A7">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3D11A7" w:rsidRPr="00A228FF" w:rsidRDefault="003D11A7" w:rsidP="003D11A7">
      <w:p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Pr>
          <w:rFonts w:ascii="Sylfaen" w:hAnsi="Sylfaen" w:cs="GHEA Grapalat"/>
          <w:sz w:val="14"/>
          <w:szCs w:val="14"/>
          <w:lang w:val="pt-BR"/>
        </w:rPr>
        <w:t>Հակակոռազիոն ներկի և ներկի լուծիչի</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A228FF">
        <w:rPr>
          <w:rFonts w:ascii="Sylfaen" w:hAnsi="Sylfaen" w:cs="GHEA Grapalat"/>
          <w:sz w:val="14"/>
          <w:szCs w:val="14"/>
          <w:vertAlign w:val="subscript"/>
          <w:lang w:val="pt-BR"/>
        </w:rPr>
        <w:t xml:space="preserve"> </w:t>
      </w:r>
      <w:r w:rsidRPr="00A228FF">
        <w:rPr>
          <w:rFonts w:ascii="Sylfaen" w:hAnsi="Sylfaen" w:cs="GHEA Grapalat"/>
          <w:sz w:val="14"/>
          <w:szCs w:val="14"/>
          <w:lang w:val="pt-BR"/>
        </w:rPr>
        <w:t>ձեռքբերման «</w:t>
      </w:r>
      <w:r w:rsidRPr="005B7C42">
        <w:rPr>
          <w:rFonts w:ascii="Sylfaen" w:hAnsi="Sylfaen"/>
          <w:b/>
          <w:sz w:val="14"/>
          <w:szCs w:val="14"/>
          <w:lang w:val="af-ZA"/>
        </w:rPr>
        <w:t>№130/GArm/17_2.2_00-21.07.17</w:t>
      </w:r>
      <w:r w:rsidRPr="00A228FF">
        <w:rPr>
          <w:rFonts w:ascii="Sylfaen" w:hAnsi="Sylfaen" w:cs="GHEA Grapalat"/>
          <w:sz w:val="14"/>
          <w:szCs w:val="14"/>
          <w:lang w:val="pt-BR"/>
        </w:rPr>
        <w:t>» ծածկագրով    բաց առաջարկների հարցմանը:</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3D11A7" w:rsidRPr="00A228FF" w:rsidRDefault="003D11A7" w:rsidP="003D11A7">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Pr="005B7C42">
        <w:rPr>
          <w:rFonts w:ascii="Sylfaen" w:hAnsi="Sylfaen" w:cs="GHEA Grapalat"/>
          <w:sz w:val="14"/>
          <w:szCs w:val="14"/>
          <w:lang w:val="pt-BR"/>
        </w:rPr>
        <w:t xml:space="preserve"> </w:t>
      </w:r>
      <w:r>
        <w:rPr>
          <w:rFonts w:ascii="Sylfaen" w:hAnsi="Sylfaen" w:cs="GHEA Grapalat"/>
          <w:sz w:val="14"/>
          <w:szCs w:val="14"/>
          <w:lang w:val="pt-BR"/>
        </w:rPr>
        <w:t>Հակակոռազիոն ներկի և ներկի լուծիչի</w:t>
      </w:r>
      <w:r w:rsidRPr="00A228FF">
        <w:rPr>
          <w:rFonts w:ascii="Sylfaen" w:hAnsi="Sylfaen" w:cs="GHEA Grapalat"/>
          <w:sz w:val="14"/>
          <w:szCs w:val="14"/>
          <w:lang w:val="pt-BR"/>
        </w:rPr>
        <w:t>»</w:t>
      </w:r>
      <w:r w:rsidRPr="002C44FA">
        <w:rPr>
          <w:rFonts w:ascii="Sylfaen" w:hAnsi="Sylfaen" w:cs="GHEA Grapalat"/>
          <w:sz w:val="14"/>
          <w:szCs w:val="14"/>
          <w:lang w:val="pt-BR"/>
        </w:rPr>
        <w:t xml:space="preserve"> </w:t>
      </w:r>
      <w:r w:rsidRPr="00A228FF">
        <w:rPr>
          <w:rFonts w:ascii="Sylfaen" w:hAnsi="Sylfaen" w:cs="GHEA Grapalat"/>
          <w:sz w:val="14"/>
          <w:szCs w:val="14"/>
          <w:lang w:val="pt-BR"/>
        </w:rPr>
        <w:t>ձեռքբերման «</w:t>
      </w:r>
      <w:r w:rsidRPr="005B7C42">
        <w:rPr>
          <w:rFonts w:ascii="Sylfaen" w:hAnsi="Sylfaen"/>
          <w:b/>
          <w:sz w:val="16"/>
          <w:szCs w:val="16"/>
          <w:lang w:val="af-ZA"/>
        </w:rPr>
        <w:t>№130/GArm/17_2.2_00-21.07.17</w:t>
      </w:r>
      <w:r w:rsidRPr="00A228FF">
        <w:rPr>
          <w:rFonts w:ascii="Sylfaen" w:hAnsi="Sylfaen" w:cs="GHEA Grapalat"/>
          <w:sz w:val="14"/>
          <w:szCs w:val="14"/>
          <w:lang w:val="pt-BR"/>
        </w:rPr>
        <w:t>» ծածկագրով    բաց առաջարկների հարցմանը:</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D11A7" w:rsidRPr="00A228FF" w:rsidRDefault="003D11A7" w:rsidP="003D11A7">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3D11A7" w:rsidRPr="00A228FF" w:rsidRDefault="003D11A7" w:rsidP="003D11A7">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3D11A7" w:rsidRPr="00CA48E9" w:rsidRDefault="003D11A7" w:rsidP="003D11A7">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3D11A7" w:rsidRPr="00664A13" w:rsidTr="003D11A7">
        <w:trPr>
          <w:cantSplit/>
          <w:trHeight w:val="2747"/>
        </w:trPr>
        <w:tc>
          <w:tcPr>
            <w:tcW w:w="6239" w:type="dxa"/>
          </w:tcPr>
          <w:p w:rsidR="003D11A7" w:rsidRPr="00D003F2" w:rsidRDefault="003D11A7" w:rsidP="003D11A7">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3D11A7" w:rsidRPr="00D003F2" w:rsidRDefault="003D11A7" w:rsidP="003D11A7">
            <w:pPr>
              <w:rPr>
                <w:rFonts w:ascii="Sylfaen" w:hAnsi="Sylfaen" w:cs="GHEA Grapalat"/>
                <w:sz w:val="12"/>
                <w:szCs w:val="12"/>
                <w:u w:val="single"/>
              </w:rPr>
            </w:pPr>
            <w:r w:rsidRPr="00D003F2">
              <w:rPr>
                <w:rFonts w:ascii="Sylfaen" w:hAnsi="Sylfaen" w:cs="GHEA Grapalat"/>
                <w:sz w:val="12"/>
                <w:szCs w:val="12"/>
                <w:u w:val="single"/>
              </w:rPr>
              <w:t>Հասցեն`</w:t>
            </w:r>
          </w:p>
          <w:p w:rsidR="003D11A7" w:rsidRPr="00D003F2" w:rsidRDefault="003D11A7" w:rsidP="003D11A7">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3D11A7" w:rsidRPr="00D003F2" w:rsidRDefault="003D11A7" w:rsidP="003D11A7">
            <w:pPr>
              <w:rPr>
                <w:rFonts w:ascii="Sylfaen" w:hAnsi="Sylfaen" w:cs="GHEA Grapalat"/>
                <w:sz w:val="12"/>
                <w:szCs w:val="12"/>
                <w:u w:val="single"/>
              </w:rPr>
            </w:pPr>
            <w:r w:rsidRPr="00D003F2">
              <w:rPr>
                <w:rFonts w:ascii="Sylfaen" w:hAnsi="Sylfaen" w:cs="GHEA Grapalat"/>
                <w:sz w:val="12"/>
                <w:szCs w:val="12"/>
                <w:u w:val="single"/>
              </w:rPr>
              <w:t xml:space="preserve">Հ/Հ                 </w:t>
            </w:r>
          </w:p>
          <w:p w:rsidR="003D11A7" w:rsidRPr="00D003F2" w:rsidRDefault="003D11A7" w:rsidP="003D11A7">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3D11A7" w:rsidRPr="00D003F2" w:rsidRDefault="003D11A7" w:rsidP="003D11A7">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3D11A7" w:rsidRPr="00D003F2" w:rsidRDefault="003D11A7" w:rsidP="003D11A7">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3D11A7" w:rsidRPr="00D003F2" w:rsidRDefault="003D11A7" w:rsidP="003D11A7">
            <w:pPr>
              <w:rPr>
                <w:rFonts w:ascii="Sylfaen" w:hAnsi="Sylfaen" w:cs="GHEA Grapalat"/>
                <w:sz w:val="12"/>
                <w:szCs w:val="12"/>
                <w:u w:val="single"/>
              </w:rPr>
            </w:pPr>
          </w:p>
          <w:p w:rsidR="003D11A7" w:rsidRPr="00D003F2" w:rsidRDefault="003D11A7" w:rsidP="003D11A7">
            <w:pPr>
              <w:rPr>
                <w:rFonts w:ascii="Sylfaen" w:hAnsi="Sylfaen" w:cs="GHEA Grapalat"/>
                <w:sz w:val="12"/>
                <w:szCs w:val="12"/>
                <w:u w:val="single"/>
              </w:rPr>
            </w:pPr>
            <w:proofErr w:type="gramStart"/>
            <w:r w:rsidRPr="00D003F2">
              <w:rPr>
                <w:rFonts w:ascii="Sylfaen" w:hAnsi="Sylfaen" w:cs="GHEA Grapalat"/>
                <w:sz w:val="12"/>
                <w:szCs w:val="12"/>
                <w:u w:val="single"/>
              </w:rPr>
              <w:t>գլխ</w:t>
            </w:r>
            <w:proofErr w:type="gramEnd"/>
            <w:r w:rsidRPr="00D003F2">
              <w:rPr>
                <w:rFonts w:ascii="Sylfaen" w:hAnsi="Sylfaen" w:cs="GHEA Grapalat"/>
                <w:sz w:val="12"/>
                <w:szCs w:val="12"/>
                <w:u w:val="single"/>
              </w:rPr>
              <w:t xml:space="preserve">. հաշվապահ`    -----------------------------  </w:t>
            </w:r>
          </w:p>
          <w:p w:rsidR="003D11A7" w:rsidRPr="00D003F2" w:rsidRDefault="003D11A7" w:rsidP="003D11A7">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3D11A7" w:rsidRPr="00D003F2" w:rsidRDefault="003D11A7" w:rsidP="003D11A7">
            <w:pPr>
              <w:rPr>
                <w:rFonts w:ascii="Sylfaen" w:hAnsi="Sylfaen" w:cs="GHEA Grapalat"/>
                <w:sz w:val="12"/>
                <w:szCs w:val="12"/>
                <w:u w:val="single"/>
              </w:rPr>
            </w:pPr>
            <w:r w:rsidRPr="00D003F2">
              <w:rPr>
                <w:rFonts w:ascii="Sylfaen" w:hAnsi="Sylfaen" w:cs="GHEA Grapalat"/>
                <w:sz w:val="12"/>
                <w:szCs w:val="12"/>
                <w:u w:val="single"/>
              </w:rPr>
              <w:t>Կ.Տ</w:t>
            </w:r>
          </w:p>
        </w:tc>
      </w:tr>
    </w:tbl>
    <w:p w:rsidR="003D11A7" w:rsidRDefault="003D11A7" w:rsidP="003D11A7">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D11A7" w:rsidRDefault="003D11A7" w:rsidP="003D11A7">
      <w:pPr>
        <w:ind w:firstLine="567"/>
        <w:rPr>
          <w:rFonts w:ascii="Sylfaen" w:hAnsi="Sylfaen" w:cs="GHEA Grapalat"/>
          <w:b/>
          <w:sz w:val="16"/>
          <w:szCs w:val="16"/>
        </w:rPr>
      </w:pPr>
    </w:p>
    <w:p w:rsidR="003D11A7" w:rsidRPr="00D003F2" w:rsidRDefault="003D11A7" w:rsidP="003D11A7">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3D11A7" w:rsidRDefault="003D11A7" w:rsidP="003D11A7">
      <w:pPr>
        <w:tabs>
          <w:tab w:val="left" w:pos="1723"/>
        </w:tabs>
        <w:rPr>
          <w:rFonts w:ascii="Sylfaen" w:hAnsi="Sylfaen" w:cs="GHEA Grapalat"/>
          <w:sz w:val="20"/>
          <w:szCs w:val="20"/>
        </w:rPr>
      </w:pPr>
    </w:p>
    <w:p w:rsidR="003D11A7" w:rsidRPr="00664A13" w:rsidRDefault="003D11A7" w:rsidP="003D11A7">
      <w:pPr>
        <w:tabs>
          <w:tab w:val="left" w:pos="1723"/>
        </w:tabs>
        <w:rPr>
          <w:rFonts w:ascii="Sylfaen" w:hAnsi="Sylfaen" w:cs="GHEA Grapalat"/>
          <w:sz w:val="20"/>
          <w:szCs w:val="20"/>
        </w:rPr>
      </w:pPr>
    </w:p>
    <w:p w:rsidR="003D11A7" w:rsidRPr="00664A13" w:rsidRDefault="003D11A7" w:rsidP="003D11A7">
      <w:pPr>
        <w:tabs>
          <w:tab w:val="left" w:pos="1723"/>
        </w:tabs>
        <w:rPr>
          <w:rFonts w:ascii="Sylfaen" w:hAnsi="Sylfaen" w:cs="GHEA Grapalat"/>
          <w:sz w:val="20"/>
          <w:szCs w:val="20"/>
        </w:rPr>
      </w:pPr>
    </w:p>
    <w:p w:rsidR="003D11A7" w:rsidRPr="00664A13" w:rsidRDefault="003D11A7" w:rsidP="003D11A7">
      <w:pPr>
        <w:tabs>
          <w:tab w:val="left" w:pos="1723"/>
        </w:tabs>
        <w:rPr>
          <w:rFonts w:ascii="Sylfaen" w:hAnsi="Sylfaen" w:cs="GHEA Grapalat"/>
          <w:sz w:val="20"/>
          <w:szCs w:val="20"/>
        </w:rPr>
      </w:pPr>
    </w:p>
    <w:p w:rsidR="003D11A7" w:rsidRPr="00664A13" w:rsidRDefault="003D11A7" w:rsidP="003D11A7">
      <w:pPr>
        <w:tabs>
          <w:tab w:val="left" w:pos="1723"/>
        </w:tabs>
        <w:rPr>
          <w:rFonts w:ascii="Sylfaen" w:hAnsi="Sylfaen" w:cs="GHEA Grapalat"/>
          <w:sz w:val="20"/>
          <w:szCs w:val="20"/>
        </w:rPr>
      </w:pPr>
    </w:p>
    <w:p w:rsidR="003D11A7" w:rsidRPr="00664A13" w:rsidRDefault="003D11A7" w:rsidP="003D11A7">
      <w:pPr>
        <w:rPr>
          <w:rFonts w:ascii="Sylfaen" w:hAnsi="Sylfaen"/>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3D11A7">
      <w:pPr>
        <w:pStyle w:val="BodyTextIndent"/>
        <w:ind w:firstLine="0"/>
        <w:jc w:val="lef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tbl>
      <w:tblPr>
        <w:tblStyle w:val="TableGrid"/>
        <w:tblW w:w="0" w:type="auto"/>
        <w:tblLook w:val="04A0" w:firstRow="1" w:lastRow="0" w:firstColumn="1" w:lastColumn="0" w:noHBand="0" w:noVBand="1"/>
      </w:tblPr>
      <w:tblGrid>
        <w:gridCol w:w="5151"/>
        <w:gridCol w:w="5271"/>
      </w:tblGrid>
      <w:tr w:rsidR="000703A6" w:rsidTr="004051C5">
        <w:tc>
          <w:tcPr>
            <w:tcW w:w="10422" w:type="dxa"/>
            <w:gridSpan w:val="2"/>
          </w:tcPr>
          <w:p w:rsidR="000703A6" w:rsidRPr="002C01DA" w:rsidRDefault="000703A6" w:rsidP="004051C5">
            <w:pPr>
              <w:pStyle w:val="BodyTextIndent"/>
              <w:spacing w:line="240" w:lineRule="exact"/>
              <w:ind w:firstLine="0"/>
              <w:rPr>
                <w:rFonts w:ascii="Sylfaen" w:hAnsi="Sylfaen"/>
                <w:b/>
                <w:i w:val="0"/>
                <w:sz w:val="16"/>
                <w:szCs w:val="18"/>
                <w:lang w:val="af-ZA"/>
              </w:rPr>
            </w:pPr>
            <w:r w:rsidRPr="002C01DA">
              <w:rPr>
                <w:rFonts w:ascii="Sylfaen" w:hAnsi="Sylfaen" w:cs="Sylfaen"/>
                <w:b/>
                <w:i w:val="0"/>
                <w:sz w:val="16"/>
                <w:szCs w:val="18"/>
                <w:lang w:val="en-US"/>
              </w:rPr>
              <w:t>ՎՃԱՐՄԱՆ ՊԱՀԱՆՋԱԳԻՐ</w:t>
            </w:r>
            <w:r w:rsidRPr="000703A6">
              <w:rPr>
                <w:rFonts w:ascii="Sylfaen" w:hAnsi="Sylfaen"/>
                <w:b/>
                <w:i w:val="0"/>
                <w:sz w:val="16"/>
                <w:szCs w:val="16"/>
                <w:lang w:val="af-ZA"/>
              </w:rPr>
              <w:t>«№142/GArm/17_2.1_00-02.08.17</w:t>
            </w:r>
            <w:r>
              <w:rPr>
                <w:rFonts w:ascii="Sylfaen" w:hAnsi="Sylfaen"/>
                <w:b/>
                <w:sz w:val="16"/>
                <w:szCs w:val="16"/>
                <w:lang w:val="af-ZA"/>
              </w:rPr>
              <w:t xml:space="preserve"> »</w:t>
            </w:r>
            <w:r w:rsidRPr="0096736B">
              <w:rPr>
                <w:rFonts w:ascii="Sylfaen" w:hAnsi="Sylfaen" w:cs="Sylfaen"/>
                <w:b/>
                <w:i w:val="0"/>
                <w:sz w:val="16"/>
                <w:szCs w:val="18"/>
                <w:lang w:val="en-US"/>
              </w:rPr>
              <w:t xml:space="preserve"> ծածկագրրով բաց</w:t>
            </w:r>
            <w:r w:rsidRPr="002C01DA">
              <w:rPr>
                <w:rFonts w:ascii="Sylfaen" w:hAnsi="Sylfaen"/>
                <w:b/>
                <w:i w:val="0"/>
                <w:sz w:val="16"/>
                <w:szCs w:val="18"/>
                <w:lang w:val="af-ZA"/>
              </w:rPr>
              <w:t xml:space="preserve"> առաջարկների հարցման</w:t>
            </w:r>
          </w:p>
          <w:p w:rsidR="000703A6" w:rsidRPr="002C01DA" w:rsidRDefault="000703A6" w:rsidP="004051C5">
            <w:pPr>
              <w:pStyle w:val="BodyTextIndent"/>
              <w:spacing w:line="240" w:lineRule="exact"/>
              <w:ind w:firstLine="0"/>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 </w:t>
            </w:r>
          </w:p>
        </w:tc>
      </w:tr>
      <w:tr w:rsidR="000703A6" w:rsidTr="004051C5">
        <w:tc>
          <w:tcPr>
            <w:tcW w:w="10422" w:type="dxa"/>
            <w:gridSpan w:val="2"/>
          </w:tcPr>
          <w:p w:rsidR="000703A6" w:rsidRPr="00005750" w:rsidRDefault="000703A6" w:rsidP="004051C5">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0703A6" w:rsidTr="004051C5">
        <w:tc>
          <w:tcPr>
            <w:tcW w:w="10422" w:type="dxa"/>
            <w:gridSpan w:val="2"/>
          </w:tcPr>
          <w:p w:rsidR="000703A6" w:rsidRPr="00005750" w:rsidRDefault="000703A6" w:rsidP="004051C5">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0703A6" w:rsidTr="004051C5">
        <w:tc>
          <w:tcPr>
            <w:tcW w:w="10422" w:type="dxa"/>
            <w:gridSpan w:val="2"/>
          </w:tcPr>
          <w:p w:rsidR="000703A6" w:rsidRPr="00005750" w:rsidRDefault="000703A6" w:rsidP="004051C5">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0703A6" w:rsidTr="004051C5">
        <w:tc>
          <w:tcPr>
            <w:tcW w:w="10422" w:type="dxa"/>
            <w:gridSpan w:val="2"/>
          </w:tcPr>
          <w:p w:rsidR="000703A6" w:rsidRPr="00005750" w:rsidRDefault="000703A6" w:rsidP="004051C5">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0703A6" w:rsidTr="004051C5">
        <w:trPr>
          <w:trHeight w:val="285"/>
        </w:trPr>
        <w:tc>
          <w:tcPr>
            <w:tcW w:w="10422" w:type="dxa"/>
            <w:gridSpan w:val="2"/>
          </w:tcPr>
          <w:p w:rsidR="000703A6" w:rsidRPr="00005750" w:rsidRDefault="000703A6" w:rsidP="004051C5">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0703A6" w:rsidTr="004051C5">
        <w:tc>
          <w:tcPr>
            <w:tcW w:w="10422" w:type="dxa"/>
            <w:gridSpan w:val="2"/>
          </w:tcPr>
          <w:p w:rsidR="000703A6" w:rsidRPr="00005750" w:rsidRDefault="000703A6" w:rsidP="004051C5">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0703A6" w:rsidTr="004051C5">
        <w:tc>
          <w:tcPr>
            <w:tcW w:w="10422" w:type="dxa"/>
            <w:gridSpan w:val="2"/>
          </w:tcPr>
          <w:p w:rsidR="000703A6" w:rsidRPr="00005750" w:rsidRDefault="000703A6" w:rsidP="004051C5">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0703A6" w:rsidTr="004051C5">
        <w:tc>
          <w:tcPr>
            <w:tcW w:w="10422" w:type="dxa"/>
            <w:gridSpan w:val="2"/>
          </w:tcPr>
          <w:p w:rsidR="000703A6" w:rsidRPr="00005750" w:rsidRDefault="000703A6" w:rsidP="004051C5">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0703A6" w:rsidTr="004051C5">
        <w:tc>
          <w:tcPr>
            <w:tcW w:w="10422" w:type="dxa"/>
            <w:gridSpan w:val="2"/>
          </w:tcPr>
          <w:p w:rsidR="000703A6" w:rsidRPr="00005750" w:rsidRDefault="000703A6" w:rsidP="004051C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0703A6" w:rsidTr="004051C5">
        <w:tc>
          <w:tcPr>
            <w:tcW w:w="10422" w:type="dxa"/>
            <w:gridSpan w:val="2"/>
          </w:tcPr>
          <w:p w:rsidR="000703A6" w:rsidRPr="00005750" w:rsidRDefault="000703A6" w:rsidP="004051C5">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0703A6" w:rsidTr="004051C5">
        <w:tc>
          <w:tcPr>
            <w:tcW w:w="10422" w:type="dxa"/>
            <w:gridSpan w:val="2"/>
          </w:tcPr>
          <w:p w:rsidR="000703A6" w:rsidRPr="00005750" w:rsidRDefault="000703A6" w:rsidP="004051C5">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0703A6" w:rsidTr="004051C5">
        <w:tc>
          <w:tcPr>
            <w:tcW w:w="10422" w:type="dxa"/>
            <w:gridSpan w:val="2"/>
          </w:tcPr>
          <w:p w:rsidR="000703A6" w:rsidRPr="00005750" w:rsidRDefault="000703A6" w:rsidP="004051C5">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0703A6" w:rsidTr="004051C5">
        <w:tc>
          <w:tcPr>
            <w:tcW w:w="10422" w:type="dxa"/>
            <w:gridSpan w:val="2"/>
          </w:tcPr>
          <w:p w:rsidR="000703A6" w:rsidRPr="00005750" w:rsidRDefault="000703A6" w:rsidP="004051C5">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0703A6" w:rsidTr="004051C5">
        <w:tc>
          <w:tcPr>
            <w:tcW w:w="10422" w:type="dxa"/>
            <w:gridSpan w:val="2"/>
          </w:tcPr>
          <w:p w:rsidR="000703A6" w:rsidRPr="00005750" w:rsidRDefault="000703A6" w:rsidP="004051C5">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0703A6" w:rsidTr="004051C5">
        <w:trPr>
          <w:trHeight w:val="1341"/>
        </w:trPr>
        <w:tc>
          <w:tcPr>
            <w:tcW w:w="5151" w:type="dxa"/>
          </w:tcPr>
          <w:p w:rsidR="000703A6" w:rsidRPr="006B79D0" w:rsidRDefault="000703A6" w:rsidP="004051C5">
            <w:pPr>
              <w:rPr>
                <w:rFonts w:ascii="Sylfaen" w:hAnsi="Sylfaen" w:cs="Sylfaen"/>
                <w:sz w:val="16"/>
                <w:szCs w:val="16"/>
              </w:rPr>
            </w:pPr>
            <w:r w:rsidRPr="006B79D0">
              <w:rPr>
                <w:rFonts w:ascii="Sylfaen" w:hAnsi="Sylfaen" w:cs="Sylfaen"/>
                <w:sz w:val="16"/>
                <w:szCs w:val="16"/>
              </w:rPr>
              <w:t>Շահառուի ստորագրությունները`</w:t>
            </w:r>
          </w:p>
          <w:p w:rsidR="000703A6" w:rsidRPr="006B79D0" w:rsidRDefault="000703A6" w:rsidP="004051C5">
            <w:pPr>
              <w:rPr>
                <w:rFonts w:ascii="Sylfaen" w:hAnsi="Sylfaen" w:cs="Sylfaen"/>
                <w:sz w:val="16"/>
                <w:szCs w:val="16"/>
              </w:rPr>
            </w:pPr>
          </w:p>
          <w:p w:rsidR="000703A6" w:rsidRPr="006B79D0" w:rsidRDefault="000703A6" w:rsidP="004051C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703A6" w:rsidRPr="006B79D0" w:rsidRDefault="000703A6" w:rsidP="004051C5">
            <w:pPr>
              <w:rPr>
                <w:rFonts w:ascii="Sylfaen" w:hAnsi="Sylfaen" w:cs="Tahoma"/>
                <w:color w:val="000000"/>
                <w:sz w:val="16"/>
                <w:szCs w:val="16"/>
              </w:rPr>
            </w:pPr>
          </w:p>
          <w:p w:rsidR="000703A6" w:rsidRPr="006B79D0" w:rsidRDefault="000703A6" w:rsidP="004051C5">
            <w:pPr>
              <w:rPr>
                <w:rFonts w:ascii="Sylfaen" w:hAnsi="Sylfaen" w:cs="Sylfaen"/>
                <w:sz w:val="16"/>
                <w:szCs w:val="16"/>
              </w:rPr>
            </w:pPr>
          </w:p>
          <w:p w:rsidR="000703A6" w:rsidRPr="006B79D0" w:rsidRDefault="000703A6" w:rsidP="004051C5">
            <w:pPr>
              <w:rPr>
                <w:rFonts w:ascii="Sylfaen" w:hAnsi="Sylfaen" w:cs="Sylfaen"/>
                <w:sz w:val="16"/>
                <w:szCs w:val="16"/>
              </w:rPr>
            </w:pPr>
            <w:r w:rsidRPr="006B79D0">
              <w:rPr>
                <w:rFonts w:ascii="Sylfaen" w:hAnsi="Sylfaen" w:cs="Tahoma"/>
                <w:color w:val="000000"/>
                <w:sz w:val="16"/>
                <w:szCs w:val="16"/>
              </w:rPr>
              <w:t xml:space="preserve">                                      /____________________/</w:t>
            </w:r>
          </w:p>
          <w:p w:rsidR="000703A6" w:rsidRPr="006B79D0" w:rsidRDefault="000703A6" w:rsidP="004051C5">
            <w:pPr>
              <w:rPr>
                <w:rFonts w:ascii="Sylfaen" w:hAnsi="Sylfaen" w:cs="Sylfaen"/>
                <w:sz w:val="16"/>
                <w:szCs w:val="16"/>
              </w:rPr>
            </w:pPr>
          </w:p>
          <w:p w:rsidR="000703A6" w:rsidRDefault="000703A6" w:rsidP="004051C5">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0703A6" w:rsidRPr="006B79D0" w:rsidRDefault="000703A6" w:rsidP="004051C5">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0703A6" w:rsidRPr="006B79D0" w:rsidRDefault="000703A6" w:rsidP="004051C5">
            <w:pPr>
              <w:jc w:val="right"/>
              <w:rPr>
                <w:rFonts w:ascii="Sylfaen" w:hAnsi="Sylfaen" w:cs="Sylfaen"/>
                <w:sz w:val="16"/>
                <w:szCs w:val="16"/>
              </w:rPr>
            </w:pPr>
          </w:p>
          <w:p w:rsidR="000703A6" w:rsidRPr="006B79D0" w:rsidRDefault="000703A6" w:rsidP="004051C5">
            <w:pPr>
              <w:jc w:val="right"/>
              <w:rPr>
                <w:rFonts w:ascii="Sylfaen" w:hAnsi="Sylfaen" w:cs="Sylfaen"/>
                <w:sz w:val="16"/>
                <w:szCs w:val="16"/>
              </w:rPr>
            </w:pPr>
            <w:r w:rsidRPr="006B79D0">
              <w:rPr>
                <w:rFonts w:ascii="Sylfaen" w:hAnsi="Sylfaen" w:cs="Tahoma"/>
                <w:color w:val="000000"/>
                <w:sz w:val="16"/>
                <w:szCs w:val="16"/>
              </w:rPr>
              <w:t>/____________________/</w:t>
            </w:r>
          </w:p>
          <w:p w:rsidR="000703A6" w:rsidRPr="006B79D0" w:rsidRDefault="000703A6" w:rsidP="004051C5">
            <w:pPr>
              <w:jc w:val="right"/>
              <w:rPr>
                <w:rFonts w:ascii="Sylfaen" w:hAnsi="Sylfaen" w:cs="Tahoma"/>
                <w:color w:val="000000"/>
                <w:sz w:val="16"/>
                <w:szCs w:val="16"/>
              </w:rPr>
            </w:pPr>
          </w:p>
          <w:p w:rsidR="000703A6" w:rsidRPr="006B79D0" w:rsidRDefault="000703A6" w:rsidP="004051C5">
            <w:pPr>
              <w:jc w:val="right"/>
              <w:rPr>
                <w:rFonts w:ascii="Sylfaen" w:hAnsi="Sylfaen" w:cs="Tahoma"/>
                <w:color w:val="000000"/>
                <w:sz w:val="16"/>
                <w:szCs w:val="16"/>
              </w:rPr>
            </w:pPr>
          </w:p>
          <w:p w:rsidR="000703A6" w:rsidRPr="006B79D0" w:rsidRDefault="000703A6" w:rsidP="004051C5">
            <w:pPr>
              <w:jc w:val="right"/>
              <w:rPr>
                <w:rFonts w:ascii="Sylfaen" w:hAnsi="Sylfaen" w:cs="Sylfaen"/>
                <w:sz w:val="16"/>
                <w:szCs w:val="16"/>
              </w:rPr>
            </w:pPr>
            <w:r w:rsidRPr="006B79D0">
              <w:rPr>
                <w:rFonts w:ascii="Sylfaen" w:hAnsi="Sylfaen" w:cs="Tahoma"/>
                <w:color w:val="000000"/>
                <w:sz w:val="16"/>
                <w:szCs w:val="16"/>
              </w:rPr>
              <w:t>/____________________/</w:t>
            </w:r>
          </w:p>
          <w:p w:rsidR="000703A6" w:rsidRPr="006B79D0" w:rsidRDefault="000703A6" w:rsidP="004051C5">
            <w:pPr>
              <w:jc w:val="right"/>
              <w:rPr>
                <w:rFonts w:ascii="Sylfaen" w:hAnsi="Sylfaen" w:cs="Sylfaen"/>
                <w:sz w:val="16"/>
                <w:szCs w:val="16"/>
              </w:rPr>
            </w:pPr>
          </w:p>
          <w:p w:rsidR="000703A6" w:rsidRDefault="000703A6" w:rsidP="004051C5">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0703A6" w:rsidRDefault="000703A6" w:rsidP="004D3B9B">
      <w:pPr>
        <w:pStyle w:val="BodyTextIndent"/>
        <w:ind w:firstLine="0"/>
        <w:jc w:val="right"/>
        <w:rPr>
          <w:rFonts w:ascii="Sylfaen" w:hAnsi="Sylfaen" w:cs="Sylfaen"/>
          <w:sz w:val="18"/>
          <w:szCs w:val="18"/>
          <w:lang w:val="en-US"/>
        </w:rPr>
      </w:pPr>
    </w:p>
    <w:p w:rsidR="000703A6" w:rsidRDefault="000703A6" w:rsidP="004D3B9B">
      <w:pPr>
        <w:pStyle w:val="BodyTextIndent"/>
        <w:ind w:firstLine="0"/>
        <w:jc w:val="right"/>
        <w:rPr>
          <w:rFonts w:ascii="Sylfaen" w:hAnsi="Sylfaen" w:cs="Sylfaen"/>
          <w:sz w:val="18"/>
          <w:szCs w:val="18"/>
          <w:lang w:val="en-US"/>
        </w:rPr>
      </w:pPr>
    </w:p>
    <w:p w:rsidR="000703A6" w:rsidRDefault="000703A6" w:rsidP="004D3B9B">
      <w:pPr>
        <w:pStyle w:val="BodyTextIndent"/>
        <w:ind w:firstLine="0"/>
        <w:jc w:val="right"/>
        <w:rPr>
          <w:rFonts w:ascii="Sylfaen" w:hAnsi="Sylfaen" w:cs="Sylfaen"/>
          <w:sz w:val="18"/>
          <w:szCs w:val="18"/>
          <w:lang w:val="en-US"/>
        </w:rPr>
      </w:pPr>
    </w:p>
    <w:p w:rsidR="000703A6" w:rsidRPr="00454428" w:rsidRDefault="000703A6"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tbl>
      <w:tblPr>
        <w:tblStyle w:val="TableGrid"/>
        <w:tblW w:w="0" w:type="auto"/>
        <w:tblLook w:val="04A0" w:firstRow="1" w:lastRow="0" w:firstColumn="1" w:lastColumn="0" w:noHBand="0" w:noVBand="1"/>
      </w:tblPr>
      <w:tblGrid>
        <w:gridCol w:w="5151"/>
        <w:gridCol w:w="5271"/>
      </w:tblGrid>
      <w:tr w:rsidR="000703A6" w:rsidTr="004051C5">
        <w:tc>
          <w:tcPr>
            <w:tcW w:w="10422" w:type="dxa"/>
            <w:gridSpan w:val="2"/>
          </w:tcPr>
          <w:p w:rsidR="000703A6" w:rsidRPr="002C01DA" w:rsidRDefault="000703A6" w:rsidP="004051C5">
            <w:pPr>
              <w:pStyle w:val="BodyTextIndent"/>
              <w:spacing w:line="240" w:lineRule="exact"/>
              <w:ind w:firstLine="0"/>
              <w:rPr>
                <w:rFonts w:ascii="Sylfaen" w:hAnsi="Sylfaen"/>
                <w:b/>
                <w:i w:val="0"/>
                <w:sz w:val="16"/>
                <w:szCs w:val="18"/>
                <w:lang w:val="af-ZA"/>
              </w:rPr>
            </w:pPr>
            <w:r w:rsidRPr="002C01DA">
              <w:rPr>
                <w:rFonts w:ascii="Sylfaen" w:hAnsi="Sylfaen" w:cs="Sylfaen"/>
                <w:b/>
                <w:i w:val="0"/>
                <w:sz w:val="16"/>
                <w:szCs w:val="18"/>
                <w:lang w:val="en-US"/>
              </w:rPr>
              <w:t>ՎՃԱՐՄԱՆ ՊԱՀԱՆՋԱԳԻՐ</w:t>
            </w:r>
            <w:r w:rsidRPr="000703A6">
              <w:rPr>
                <w:rFonts w:ascii="Sylfaen" w:hAnsi="Sylfaen"/>
                <w:b/>
                <w:i w:val="0"/>
                <w:sz w:val="16"/>
                <w:szCs w:val="16"/>
                <w:lang w:val="af-ZA"/>
              </w:rPr>
              <w:t>«№142/GArm/17_2.1_00-02.08.17</w:t>
            </w:r>
            <w:r>
              <w:rPr>
                <w:rFonts w:ascii="Sylfaen" w:hAnsi="Sylfaen"/>
                <w:b/>
                <w:sz w:val="16"/>
                <w:szCs w:val="16"/>
                <w:lang w:val="af-ZA"/>
              </w:rPr>
              <w:t xml:space="preserve"> »</w:t>
            </w:r>
            <w:r w:rsidRPr="0096736B">
              <w:rPr>
                <w:rFonts w:ascii="Sylfaen" w:hAnsi="Sylfaen" w:cs="Sylfaen"/>
                <w:b/>
                <w:i w:val="0"/>
                <w:sz w:val="16"/>
                <w:szCs w:val="18"/>
                <w:lang w:val="en-US"/>
              </w:rPr>
              <w:t xml:space="preserve"> ծածկագրրով բաց</w:t>
            </w:r>
            <w:r w:rsidRPr="002C01DA">
              <w:rPr>
                <w:rFonts w:ascii="Sylfaen" w:hAnsi="Sylfaen"/>
                <w:b/>
                <w:i w:val="0"/>
                <w:sz w:val="16"/>
                <w:szCs w:val="18"/>
                <w:lang w:val="af-ZA"/>
              </w:rPr>
              <w:t xml:space="preserve"> առաջարկների հարցման</w:t>
            </w:r>
          </w:p>
          <w:p w:rsidR="000703A6" w:rsidRPr="002C01DA" w:rsidRDefault="000703A6" w:rsidP="004051C5">
            <w:pPr>
              <w:pStyle w:val="BodyTextIndent"/>
              <w:spacing w:line="240" w:lineRule="exact"/>
              <w:ind w:firstLine="0"/>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 </w:t>
            </w:r>
          </w:p>
        </w:tc>
      </w:tr>
      <w:tr w:rsidR="000703A6" w:rsidTr="004051C5">
        <w:tc>
          <w:tcPr>
            <w:tcW w:w="10422" w:type="dxa"/>
            <w:gridSpan w:val="2"/>
          </w:tcPr>
          <w:p w:rsidR="000703A6" w:rsidRPr="00005750" w:rsidRDefault="000703A6" w:rsidP="004051C5">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0703A6" w:rsidTr="004051C5">
        <w:tc>
          <w:tcPr>
            <w:tcW w:w="10422" w:type="dxa"/>
            <w:gridSpan w:val="2"/>
          </w:tcPr>
          <w:p w:rsidR="000703A6" w:rsidRPr="00005750" w:rsidRDefault="000703A6" w:rsidP="004051C5">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0703A6" w:rsidTr="004051C5">
        <w:tc>
          <w:tcPr>
            <w:tcW w:w="10422" w:type="dxa"/>
            <w:gridSpan w:val="2"/>
          </w:tcPr>
          <w:p w:rsidR="000703A6" w:rsidRPr="00005750" w:rsidRDefault="000703A6" w:rsidP="004051C5">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0703A6" w:rsidTr="004051C5">
        <w:tc>
          <w:tcPr>
            <w:tcW w:w="10422" w:type="dxa"/>
            <w:gridSpan w:val="2"/>
          </w:tcPr>
          <w:p w:rsidR="000703A6" w:rsidRPr="00005750" w:rsidRDefault="000703A6" w:rsidP="004051C5">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0703A6" w:rsidTr="004051C5">
        <w:trPr>
          <w:trHeight w:val="285"/>
        </w:trPr>
        <w:tc>
          <w:tcPr>
            <w:tcW w:w="10422" w:type="dxa"/>
            <w:gridSpan w:val="2"/>
          </w:tcPr>
          <w:p w:rsidR="000703A6" w:rsidRPr="00005750" w:rsidRDefault="000703A6" w:rsidP="004051C5">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0703A6" w:rsidTr="004051C5">
        <w:tc>
          <w:tcPr>
            <w:tcW w:w="10422" w:type="dxa"/>
            <w:gridSpan w:val="2"/>
          </w:tcPr>
          <w:p w:rsidR="000703A6" w:rsidRPr="00005750" w:rsidRDefault="000703A6" w:rsidP="004051C5">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0703A6" w:rsidTr="004051C5">
        <w:tc>
          <w:tcPr>
            <w:tcW w:w="10422" w:type="dxa"/>
            <w:gridSpan w:val="2"/>
          </w:tcPr>
          <w:p w:rsidR="000703A6" w:rsidRPr="00005750" w:rsidRDefault="000703A6" w:rsidP="004051C5">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0703A6" w:rsidTr="004051C5">
        <w:tc>
          <w:tcPr>
            <w:tcW w:w="10422" w:type="dxa"/>
            <w:gridSpan w:val="2"/>
          </w:tcPr>
          <w:p w:rsidR="000703A6" w:rsidRPr="00005750" w:rsidRDefault="000703A6" w:rsidP="004051C5">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0703A6" w:rsidTr="004051C5">
        <w:tc>
          <w:tcPr>
            <w:tcW w:w="10422" w:type="dxa"/>
            <w:gridSpan w:val="2"/>
          </w:tcPr>
          <w:p w:rsidR="000703A6" w:rsidRPr="00005750" w:rsidRDefault="000703A6" w:rsidP="004051C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0703A6" w:rsidTr="004051C5">
        <w:tc>
          <w:tcPr>
            <w:tcW w:w="10422" w:type="dxa"/>
            <w:gridSpan w:val="2"/>
          </w:tcPr>
          <w:p w:rsidR="000703A6" w:rsidRPr="00005750" w:rsidRDefault="000703A6" w:rsidP="004051C5">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0703A6" w:rsidTr="004051C5">
        <w:tc>
          <w:tcPr>
            <w:tcW w:w="10422" w:type="dxa"/>
            <w:gridSpan w:val="2"/>
          </w:tcPr>
          <w:p w:rsidR="000703A6" w:rsidRPr="00005750" w:rsidRDefault="000703A6" w:rsidP="004051C5">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0703A6" w:rsidTr="004051C5">
        <w:tc>
          <w:tcPr>
            <w:tcW w:w="10422" w:type="dxa"/>
            <w:gridSpan w:val="2"/>
          </w:tcPr>
          <w:p w:rsidR="000703A6" w:rsidRPr="00005750" w:rsidRDefault="000703A6" w:rsidP="004051C5">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0703A6" w:rsidTr="004051C5">
        <w:tc>
          <w:tcPr>
            <w:tcW w:w="10422" w:type="dxa"/>
            <w:gridSpan w:val="2"/>
          </w:tcPr>
          <w:p w:rsidR="000703A6" w:rsidRPr="00005750" w:rsidRDefault="000703A6" w:rsidP="004051C5">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0703A6" w:rsidTr="004051C5">
        <w:tc>
          <w:tcPr>
            <w:tcW w:w="10422" w:type="dxa"/>
            <w:gridSpan w:val="2"/>
          </w:tcPr>
          <w:p w:rsidR="000703A6" w:rsidRPr="00005750" w:rsidRDefault="000703A6" w:rsidP="004051C5">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0703A6" w:rsidTr="004051C5">
        <w:trPr>
          <w:trHeight w:val="1341"/>
        </w:trPr>
        <w:tc>
          <w:tcPr>
            <w:tcW w:w="5151" w:type="dxa"/>
          </w:tcPr>
          <w:p w:rsidR="000703A6" w:rsidRPr="006B79D0" w:rsidRDefault="000703A6" w:rsidP="004051C5">
            <w:pPr>
              <w:rPr>
                <w:rFonts w:ascii="Sylfaen" w:hAnsi="Sylfaen" w:cs="Sylfaen"/>
                <w:sz w:val="16"/>
                <w:szCs w:val="16"/>
              </w:rPr>
            </w:pPr>
            <w:r w:rsidRPr="006B79D0">
              <w:rPr>
                <w:rFonts w:ascii="Sylfaen" w:hAnsi="Sylfaen" w:cs="Sylfaen"/>
                <w:sz w:val="16"/>
                <w:szCs w:val="16"/>
              </w:rPr>
              <w:t>Շահառուի ստորագրությունները`</w:t>
            </w:r>
          </w:p>
          <w:p w:rsidR="000703A6" w:rsidRPr="006B79D0" w:rsidRDefault="000703A6" w:rsidP="004051C5">
            <w:pPr>
              <w:rPr>
                <w:rFonts w:ascii="Sylfaen" w:hAnsi="Sylfaen" w:cs="Sylfaen"/>
                <w:sz w:val="16"/>
                <w:szCs w:val="16"/>
              </w:rPr>
            </w:pPr>
          </w:p>
          <w:p w:rsidR="000703A6" w:rsidRPr="006B79D0" w:rsidRDefault="000703A6" w:rsidP="004051C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703A6" w:rsidRPr="006B79D0" w:rsidRDefault="000703A6" w:rsidP="004051C5">
            <w:pPr>
              <w:rPr>
                <w:rFonts w:ascii="Sylfaen" w:hAnsi="Sylfaen" w:cs="Tahoma"/>
                <w:color w:val="000000"/>
                <w:sz w:val="16"/>
                <w:szCs w:val="16"/>
              </w:rPr>
            </w:pPr>
          </w:p>
          <w:p w:rsidR="000703A6" w:rsidRPr="006B79D0" w:rsidRDefault="000703A6" w:rsidP="004051C5">
            <w:pPr>
              <w:rPr>
                <w:rFonts w:ascii="Sylfaen" w:hAnsi="Sylfaen" w:cs="Sylfaen"/>
                <w:sz w:val="16"/>
                <w:szCs w:val="16"/>
              </w:rPr>
            </w:pPr>
          </w:p>
          <w:p w:rsidR="000703A6" w:rsidRPr="006B79D0" w:rsidRDefault="000703A6" w:rsidP="004051C5">
            <w:pPr>
              <w:rPr>
                <w:rFonts w:ascii="Sylfaen" w:hAnsi="Sylfaen" w:cs="Sylfaen"/>
                <w:sz w:val="16"/>
                <w:szCs w:val="16"/>
              </w:rPr>
            </w:pPr>
            <w:r w:rsidRPr="006B79D0">
              <w:rPr>
                <w:rFonts w:ascii="Sylfaen" w:hAnsi="Sylfaen" w:cs="Tahoma"/>
                <w:color w:val="000000"/>
                <w:sz w:val="16"/>
                <w:szCs w:val="16"/>
              </w:rPr>
              <w:t xml:space="preserve">                                      /____________________/</w:t>
            </w:r>
          </w:p>
          <w:p w:rsidR="000703A6" w:rsidRPr="006B79D0" w:rsidRDefault="000703A6" w:rsidP="004051C5">
            <w:pPr>
              <w:rPr>
                <w:rFonts w:ascii="Sylfaen" w:hAnsi="Sylfaen" w:cs="Sylfaen"/>
                <w:sz w:val="16"/>
                <w:szCs w:val="16"/>
              </w:rPr>
            </w:pPr>
          </w:p>
          <w:p w:rsidR="000703A6" w:rsidRDefault="000703A6" w:rsidP="004051C5">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0703A6" w:rsidRPr="006B79D0" w:rsidRDefault="000703A6" w:rsidP="004051C5">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0703A6" w:rsidRPr="006B79D0" w:rsidRDefault="000703A6" w:rsidP="004051C5">
            <w:pPr>
              <w:jc w:val="right"/>
              <w:rPr>
                <w:rFonts w:ascii="Sylfaen" w:hAnsi="Sylfaen" w:cs="Sylfaen"/>
                <w:sz w:val="16"/>
                <w:szCs w:val="16"/>
              </w:rPr>
            </w:pPr>
          </w:p>
          <w:p w:rsidR="000703A6" w:rsidRPr="006B79D0" w:rsidRDefault="000703A6" w:rsidP="004051C5">
            <w:pPr>
              <w:jc w:val="right"/>
              <w:rPr>
                <w:rFonts w:ascii="Sylfaen" w:hAnsi="Sylfaen" w:cs="Sylfaen"/>
                <w:sz w:val="16"/>
                <w:szCs w:val="16"/>
              </w:rPr>
            </w:pPr>
            <w:r w:rsidRPr="006B79D0">
              <w:rPr>
                <w:rFonts w:ascii="Sylfaen" w:hAnsi="Sylfaen" w:cs="Tahoma"/>
                <w:color w:val="000000"/>
                <w:sz w:val="16"/>
                <w:szCs w:val="16"/>
              </w:rPr>
              <w:t>/____________________/</w:t>
            </w:r>
          </w:p>
          <w:p w:rsidR="000703A6" w:rsidRPr="006B79D0" w:rsidRDefault="000703A6" w:rsidP="004051C5">
            <w:pPr>
              <w:jc w:val="right"/>
              <w:rPr>
                <w:rFonts w:ascii="Sylfaen" w:hAnsi="Sylfaen" w:cs="Tahoma"/>
                <w:color w:val="000000"/>
                <w:sz w:val="16"/>
                <w:szCs w:val="16"/>
              </w:rPr>
            </w:pPr>
          </w:p>
          <w:p w:rsidR="000703A6" w:rsidRPr="006B79D0" w:rsidRDefault="000703A6" w:rsidP="004051C5">
            <w:pPr>
              <w:jc w:val="right"/>
              <w:rPr>
                <w:rFonts w:ascii="Sylfaen" w:hAnsi="Sylfaen" w:cs="Tahoma"/>
                <w:color w:val="000000"/>
                <w:sz w:val="16"/>
                <w:szCs w:val="16"/>
              </w:rPr>
            </w:pPr>
          </w:p>
          <w:p w:rsidR="000703A6" w:rsidRPr="006B79D0" w:rsidRDefault="000703A6" w:rsidP="004051C5">
            <w:pPr>
              <w:jc w:val="right"/>
              <w:rPr>
                <w:rFonts w:ascii="Sylfaen" w:hAnsi="Sylfaen" w:cs="Sylfaen"/>
                <w:sz w:val="16"/>
                <w:szCs w:val="16"/>
              </w:rPr>
            </w:pPr>
            <w:r w:rsidRPr="006B79D0">
              <w:rPr>
                <w:rFonts w:ascii="Sylfaen" w:hAnsi="Sylfaen" w:cs="Tahoma"/>
                <w:color w:val="000000"/>
                <w:sz w:val="16"/>
                <w:szCs w:val="16"/>
              </w:rPr>
              <w:t>/____________________/</w:t>
            </w:r>
          </w:p>
          <w:p w:rsidR="000703A6" w:rsidRPr="006B79D0" w:rsidRDefault="000703A6" w:rsidP="004051C5">
            <w:pPr>
              <w:jc w:val="right"/>
              <w:rPr>
                <w:rFonts w:ascii="Sylfaen" w:hAnsi="Sylfaen" w:cs="Sylfaen"/>
                <w:sz w:val="16"/>
                <w:szCs w:val="16"/>
              </w:rPr>
            </w:pPr>
          </w:p>
          <w:p w:rsidR="000703A6" w:rsidRDefault="000703A6" w:rsidP="004051C5">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A138F1" w:rsidRDefault="00A138F1"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1C1B94">
      <w:pPr>
        <w:pStyle w:val="BodyTextIndent"/>
        <w:ind w:firstLine="0"/>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3D11A7" w:rsidRDefault="003D11A7"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0703A6" w:rsidRDefault="000703A6"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9"/>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firstRow="0" w:lastRow="0" w:firstColumn="0" w:lastColumn="0" w:noHBand="0" w:noVBand="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firstRow="1" w:lastRow="0" w:firstColumn="1" w:lastColumn="0" w:noHBand="0" w:noVBand="1"/>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w:t>
      </w:r>
      <w:r w:rsidR="00F462CF" w:rsidRPr="00F462CF">
        <w:rPr>
          <w:rFonts w:ascii="Sylfaen" w:hAnsi="Sylfaen" w:cs="Sylfaen"/>
          <w:b/>
          <w:lang w:val="hy-AM"/>
        </w:rPr>
        <w:t xml:space="preserve"> </w:t>
      </w:r>
      <w:r w:rsidR="00D1185E">
        <w:rPr>
          <w:rFonts w:ascii="Sylfaen" w:hAnsi="Sylfaen" w:cs="Sylfaen"/>
          <w:b/>
          <w:lang w:val="hy-AM"/>
        </w:rPr>
        <w:t>Գեղարքունիքի մարզի Մարտունի ք.Աբովյան և Շահումյան փողոցների ց/ճ ստորգետնյա գազատարի մեկուսիչ ծածկույթի վերանորոգում</w:t>
      </w:r>
      <w:r w:rsidR="00F462CF">
        <w:rPr>
          <w:rFonts w:ascii="Sylfaen" w:hAnsi="Sylfaen" w:cs="Sylfaen"/>
          <w:b/>
          <w:lang w:val="hy-AM"/>
        </w:rPr>
        <w:t xml:space="preserve"> </w:t>
      </w:r>
      <w:r>
        <w:rPr>
          <w:rFonts w:ascii="Arial Armenian" w:hAnsi="Arial Armenian"/>
        </w:rPr>
        <w:t>¦ ûµÛ»ÏïÇ  ßÇÝÑ³í³ù³ÏóÙ³Ý ³ßË³ï³ÝùÝ»ñÁ</w:t>
      </w:r>
      <w:r>
        <w:rPr>
          <w:rFonts w:ascii="Arial Armenian" w:hAnsi="Arial Armenian"/>
          <w:b/>
          <w:i/>
        </w:rPr>
        <w:t xml:space="preserve"> </w:t>
      </w:r>
      <w:r>
        <w:rPr>
          <w:rFonts w:ascii="Arial Armenian" w:hAnsi="Arial Armenian"/>
        </w:rPr>
        <w:t>(³ÛëáõÑ»ï` úµÛ»Ïï), ³ÛÝ ¿` Ï³ï³ñ»É</w:t>
      </w:r>
      <w:r w:rsidR="00401536">
        <w:rPr>
          <w:rFonts w:ascii="Calibri" w:hAnsi="Calibri"/>
        </w:rPr>
        <w:t>№</w:t>
      </w:r>
      <w:r w:rsidR="00401536">
        <w:rPr>
          <w:rFonts w:ascii="Arial Armenian" w:hAnsi="Arial Armenian"/>
        </w:rPr>
        <w:t>15/005-16</w:t>
      </w:r>
      <w:r>
        <w:rPr>
          <w:rFonts w:ascii="Arial Armenian" w:hAnsi="Arial Armenian"/>
        </w:rPr>
        <w:t xml:space="preserve">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firstRow="1" w:lastRow="1" w:firstColumn="1" w:lastColumn="1" w:noHBand="0" w:noVBand="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firstRow="1" w:lastRow="1" w:firstColumn="1" w:lastColumn="1" w:noHBand="0" w:noVBand="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4FDA" w:rsidRDefault="00DB4FDA" w:rsidP="004D3B9B">
      <w:r>
        <w:separator/>
      </w:r>
    </w:p>
  </w:endnote>
  <w:endnote w:type="continuationSeparator" w:id="0">
    <w:p w:rsidR="00DB4FDA" w:rsidRDefault="00DB4FDA"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4FDA" w:rsidRDefault="00DB4FDA" w:rsidP="004D3B9B">
      <w:r>
        <w:separator/>
      </w:r>
    </w:p>
  </w:footnote>
  <w:footnote w:type="continuationSeparator" w:id="0">
    <w:p w:rsidR="00DB4FDA" w:rsidRDefault="00DB4FDA" w:rsidP="004D3B9B">
      <w:r>
        <w:continuationSeparator/>
      </w:r>
    </w:p>
  </w:footnote>
  <w:footnote w:id="1">
    <w:p w:rsidR="003D11A7" w:rsidRPr="004E5447" w:rsidRDefault="003D11A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1A7" w:rsidRDefault="003D11A7">
    <w:pPr>
      <w:pStyle w:val="Header"/>
      <w:rPr>
        <w:lang w:val="en-US"/>
      </w:rPr>
    </w:pPr>
  </w:p>
  <w:p w:rsidR="003D11A7" w:rsidRPr="00460191" w:rsidRDefault="003D11A7">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22481"/>
    <w:rsid w:val="00023469"/>
    <w:rsid w:val="00024859"/>
    <w:rsid w:val="00026DB9"/>
    <w:rsid w:val="00030B6C"/>
    <w:rsid w:val="0003355F"/>
    <w:rsid w:val="00037D87"/>
    <w:rsid w:val="00045A4B"/>
    <w:rsid w:val="0005034A"/>
    <w:rsid w:val="00050DC1"/>
    <w:rsid w:val="00052A0A"/>
    <w:rsid w:val="00053218"/>
    <w:rsid w:val="00063D4C"/>
    <w:rsid w:val="0006554F"/>
    <w:rsid w:val="00067CDE"/>
    <w:rsid w:val="000703A6"/>
    <w:rsid w:val="0007045F"/>
    <w:rsid w:val="00077E51"/>
    <w:rsid w:val="00093F2A"/>
    <w:rsid w:val="0009611C"/>
    <w:rsid w:val="00096547"/>
    <w:rsid w:val="000A2575"/>
    <w:rsid w:val="000A2A26"/>
    <w:rsid w:val="000D6038"/>
    <w:rsid w:val="000E5066"/>
    <w:rsid w:val="000F09C3"/>
    <w:rsid w:val="000F5518"/>
    <w:rsid w:val="00105E45"/>
    <w:rsid w:val="00107142"/>
    <w:rsid w:val="00107795"/>
    <w:rsid w:val="001126A8"/>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769AE"/>
    <w:rsid w:val="00180469"/>
    <w:rsid w:val="001859FF"/>
    <w:rsid w:val="00195800"/>
    <w:rsid w:val="001A3B5A"/>
    <w:rsid w:val="001A3ECD"/>
    <w:rsid w:val="001C1B94"/>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440B8"/>
    <w:rsid w:val="00244AF2"/>
    <w:rsid w:val="00244EC2"/>
    <w:rsid w:val="00245E0E"/>
    <w:rsid w:val="00250A57"/>
    <w:rsid w:val="0025781C"/>
    <w:rsid w:val="00260172"/>
    <w:rsid w:val="00262411"/>
    <w:rsid w:val="00262A3A"/>
    <w:rsid w:val="0026610B"/>
    <w:rsid w:val="0027776F"/>
    <w:rsid w:val="00280C42"/>
    <w:rsid w:val="00291DEE"/>
    <w:rsid w:val="00295222"/>
    <w:rsid w:val="0029641A"/>
    <w:rsid w:val="002971CB"/>
    <w:rsid w:val="002A1590"/>
    <w:rsid w:val="002A160B"/>
    <w:rsid w:val="002A5AAD"/>
    <w:rsid w:val="002A75FB"/>
    <w:rsid w:val="002B0F15"/>
    <w:rsid w:val="002B512F"/>
    <w:rsid w:val="002B7932"/>
    <w:rsid w:val="002C67FF"/>
    <w:rsid w:val="002D0FBD"/>
    <w:rsid w:val="002D3D78"/>
    <w:rsid w:val="002E2658"/>
    <w:rsid w:val="002F1826"/>
    <w:rsid w:val="002F1890"/>
    <w:rsid w:val="002F4CC8"/>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771"/>
    <w:rsid w:val="003B3849"/>
    <w:rsid w:val="003B5205"/>
    <w:rsid w:val="003B7FE7"/>
    <w:rsid w:val="003C2499"/>
    <w:rsid w:val="003C693B"/>
    <w:rsid w:val="003C78BA"/>
    <w:rsid w:val="003D11A7"/>
    <w:rsid w:val="003D635F"/>
    <w:rsid w:val="003D6DFD"/>
    <w:rsid w:val="003E7789"/>
    <w:rsid w:val="004003C4"/>
    <w:rsid w:val="00401536"/>
    <w:rsid w:val="004045CC"/>
    <w:rsid w:val="00406649"/>
    <w:rsid w:val="004073C7"/>
    <w:rsid w:val="00407BE6"/>
    <w:rsid w:val="00416245"/>
    <w:rsid w:val="0042186A"/>
    <w:rsid w:val="00423C87"/>
    <w:rsid w:val="00427355"/>
    <w:rsid w:val="00430910"/>
    <w:rsid w:val="004327F9"/>
    <w:rsid w:val="00432DD3"/>
    <w:rsid w:val="00436801"/>
    <w:rsid w:val="004375C5"/>
    <w:rsid w:val="004535F1"/>
    <w:rsid w:val="00454428"/>
    <w:rsid w:val="0046353B"/>
    <w:rsid w:val="00465CE6"/>
    <w:rsid w:val="004660E1"/>
    <w:rsid w:val="00466C86"/>
    <w:rsid w:val="0047003E"/>
    <w:rsid w:val="004703BD"/>
    <w:rsid w:val="00477893"/>
    <w:rsid w:val="00490519"/>
    <w:rsid w:val="004907EC"/>
    <w:rsid w:val="0049648F"/>
    <w:rsid w:val="00497341"/>
    <w:rsid w:val="004B51F0"/>
    <w:rsid w:val="004C0449"/>
    <w:rsid w:val="004C172F"/>
    <w:rsid w:val="004C20D2"/>
    <w:rsid w:val="004D3930"/>
    <w:rsid w:val="004D3B9B"/>
    <w:rsid w:val="004E4F83"/>
    <w:rsid w:val="004E5A82"/>
    <w:rsid w:val="004F0237"/>
    <w:rsid w:val="004F0E31"/>
    <w:rsid w:val="004F5BA2"/>
    <w:rsid w:val="004F7A86"/>
    <w:rsid w:val="005171BA"/>
    <w:rsid w:val="00517AEF"/>
    <w:rsid w:val="0052322A"/>
    <w:rsid w:val="0052371A"/>
    <w:rsid w:val="00523A0E"/>
    <w:rsid w:val="0053236A"/>
    <w:rsid w:val="005362F4"/>
    <w:rsid w:val="0053737E"/>
    <w:rsid w:val="005431B4"/>
    <w:rsid w:val="005437AD"/>
    <w:rsid w:val="00547629"/>
    <w:rsid w:val="0055081B"/>
    <w:rsid w:val="00551C1C"/>
    <w:rsid w:val="005541CF"/>
    <w:rsid w:val="005618A6"/>
    <w:rsid w:val="00566B71"/>
    <w:rsid w:val="00571F20"/>
    <w:rsid w:val="005747A9"/>
    <w:rsid w:val="00577064"/>
    <w:rsid w:val="00580CB0"/>
    <w:rsid w:val="005851AF"/>
    <w:rsid w:val="005946ED"/>
    <w:rsid w:val="00596667"/>
    <w:rsid w:val="005A5D42"/>
    <w:rsid w:val="005B2F49"/>
    <w:rsid w:val="005B547D"/>
    <w:rsid w:val="005B67AF"/>
    <w:rsid w:val="005C1E06"/>
    <w:rsid w:val="005C665B"/>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3267"/>
    <w:rsid w:val="00674F36"/>
    <w:rsid w:val="00675A24"/>
    <w:rsid w:val="00685A69"/>
    <w:rsid w:val="00686A3A"/>
    <w:rsid w:val="00691C37"/>
    <w:rsid w:val="006929CF"/>
    <w:rsid w:val="006A1B40"/>
    <w:rsid w:val="006B05EF"/>
    <w:rsid w:val="006B6C24"/>
    <w:rsid w:val="006C053C"/>
    <w:rsid w:val="006C35A3"/>
    <w:rsid w:val="006C6BDF"/>
    <w:rsid w:val="006D1E3F"/>
    <w:rsid w:val="006D36CA"/>
    <w:rsid w:val="006D5FD1"/>
    <w:rsid w:val="006D7E8F"/>
    <w:rsid w:val="006E2072"/>
    <w:rsid w:val="006E20B0"/>
    <w:rsid w:val="006F343D"/>
    <w:rsid w:val="006F3F2D"/>
    <w:rsid w:val="006F5DCF"/>
    <w:rsid w:val="006F72FB"/>
    <w:rsid w:val="00702C86"/>
    <w:rsid w:val="0070479C"/>
    <w:rsid w:val="00705174"/>
    <w:rsid w:val="00710C98"/>
    <w:rsid w:val="00711F10"/>
    <w:rsid w:val="007213D3"/>
    <w:rsid w:val="0072163D"/>
    <w:rsid w:val="00730903"/>
    <w:rsid w:val="00734E33"/>
    <w:rsid w:val="00740387"/>
    <w:rsid w:val="00742732"/>
    <w:rsid w:val="00743576"/>
    <w:rsid w:val="007509B1"/>
    <w:rsid w:val="007513A3"/>
    <w:rsid w:val="00751B8B"/>
    <w:rsid w:val="00752B6E"/>
    <w:rsid w:val="00752B88"/>
    <w:rsid w:val="00754A3F"/>
    <w:rsid w:val="00761B6F"/>
    <w:rsid w:val="007664F6"/>
    <w:rsid w:val="007748A5"/>
    <w:rsid w:val="0077567D"/>
    <w:rsid w:val="00777E3E"/>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04A45"/>
    <w:rsid w:val="00814DB0"/>
    <w:rsid w:val="0082173E"/>
    <w:rsid w:val="00823DB9"/>
    <w:rsid w:val="0082442A"/>
    <w:rsid w:val="00830D7D"/>
    <w:rsid w:val="0083663E"/>
    <w:rsid w:val="00840296"/>
    <w:rsid w:val="0084501B"/>
    <w:rsid w:val="008463B9"/>
    <w:rsid w:val="0084703A"/>
    <w:rsid w:val="00856256"/>
    <w:rsid w:val="0086534A"/>
    <w:rsid w:val="00865A72"/>
    <w:rsid w:val="00865E78"/>
    <w:rsid w:val="00871708"/>
    <w:rsid w:val="00872E45"/>
    <w:rsid w:val="00874F11"/>
    <w:rsid w:val="00880155"/>
    <w:rsid w:val="008832B5"/>
    <w:rsid w:val="00886554"/>
    <w:rsid w:val="008A15BE"/>
    <w:rsid w:val="008A35B0"/>
    <w:rsid w:val="008A3AEA"/>
    <w:rsid w:val="008A3D0F"/>
    <w:rsid w:val="008B0F66"/>
    <w:rsid w:val="008B14D4"/>
    <w:rsid w:val="008D18FB"/>
    <w:rsid w:val="008E0F99"/>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9E490E"/>
    <w:rsid w:val="009F2F9E"/>
    <w:rsid w:val="00A021E0"/>
    <w:rsid w:val="00A04EFC"/>
    <w:rsid w:val="00A11B26"/>
    <w:rsid w:val="00A138F1"/>
    <w:rsid w:val="00A145CE"/>
    <w:rsid w:val="00A14715"/>
    <w:rsid w:val="00A14CD0"/>
    <w:rsid w:val="00A17CB9"/>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9223D"/>
    <w:rsid w:val="00AA2A5B"/>
    <w:rsid w:val="00AA346F"/>
    <w:rsid w:val="00AA6C47"/>
    <w:rsid w:val="00AB496A"/>
    <w:rsid w:val="00AC0D68"/>
    <w:rsid w:val="00AC7264"/>
    <w:rsid w:val="00AE7AE9"/>
    <w:rsid w:val="00AF4E65"/>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3BC1"/>
    <w:rsid w:val="00B8504C"/>
    <w:rsid w:val="00B95629"/>
    <w:rsid w:val="00B96A7D"/>
    <w:rsid w:val="00BA1662"/>
    <w:rsid w:val="00BC1485"/>
    <w:rsid w:val="00BC5B3B"/>
    <w:rsid w:val="00BC7052"/>
    <w:rsid w:val="00BC7544"/>
    <w:rsid w:val="00BD2BBF"/>
    <w:rsid w:val="00BD3399"/>
    <w:rsid w:val="00BD449E"/>
    <w:rsid w:val="00BD4F4E"/>
    <w:rsid w:val="00BD559F"/>
    <w:rsid w:val="00BE0175"/>
    <w:rsid w:val="00BE22EB"/>
    <w:rsid w:val="00BE6BCD"/>
    <w:rsid w:val="00BF2CCA"/>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CF3521"/>
    <w:rsid w:val="00D009B4"/>
    <w:rsid w:val="00D02830"/>
    <w:rsid w:val="00D05DB8"/>
    <w:rsid w:val="00D1055C"/>
    <w:rsid w:val="00D1185E"/>
    <w:rsid w:val="00D1316B"/>
    <w:rsid w:val="00D15F05"/>
    <w:rsid w:val="00D22454"/>
    <w:rsid w:val="00D241EC"/>
    <w:rsid w:val="00D32200"/>
    <w:rsid w:val="00D41C96"/>
    <w:rsid w:val="00D43289"/>
    <w:rsid w:val="00D5204C"/>
    <w:rsid w:val="00D60093"/>
    <w:rsid w:val="00D67745"/>
    <w:rsid w:val="00D74B79"/>
    <w:rsid w:val="00D75236"/>
    <w:rsid w:val="00D848F4"/>
    <w:rsid w:val="00D87493"/>
    <w:rsid w:val="00D9428E"/>
    <w:rsid w:val="00D960A8"/>
    <w:rsid w:val="00DA4192"/>
    <w:rsid w:val="00DB147D"/>
    <w:rsid w:val="00DB202F"/>
    <w:rsid w:val="00DB2F4A"/>
    <w:rsid w:val="00DB4FDA"/>
    <w:rsid w:val="00DB6545"/>
    <w:rsid w:val="00DC3565"/>
    <w:rsid w:val="00DC5090"/>
    <w:rsid w:val="00DD1765"/>
    <w:rsid w:val="00DD17E3"/>
    <w:rsid w:val="00DD2868"/>
    <w:rsid w:val="00DD354E"/>
    <w:rsid w:val="00DD6B02"/>
    <w:rsid w:val="00DE2F49"/>
    <w:rsid w:val="00DF1020"/>
    <w:rsid w:val="00DF4383"/>
    <w:rsid w:val="00E12E41"/>
    <w:rsid w:val="00E13C47"/>
    <w:rsid w:val="00E146AD"/>
    <w:rsid w:val="00E1555C"/>
    <w:rsid w:val="00E17879"/>
    <w:rsid w:val="00E20A30"/>
    <w:rsid w:val="00E267A4"/>
    <w:rsid w:val="00E26ABA"/>
    <w:rsid w:val="00E271F3"/>
    <w:rsid w:val="00E3602A"/>
    <w:rsid w:val="00E3658E"/>
    <w:rsid w:val="00E406CB"/>
    <w:rsid w:val="00E50DC8"/>
    <w:rsid w:val="00E538CC"/>
    <w:rsid w:val="00E5481E"/>
    <w:rsid w:val="00E55F08"/>
    <w:rsid w:val="00E60190"/>
    <w:rsid w:val="00E6186F"/>
    <w:rsid w:val="00E6487D"/>
    <w:rsid w:val="00E66D6D"/>
    <w:rsid w:val="00E67A3B"/>
    <w:rsid w:val="00E7161D"/>
    <w:rsid w:val="00E73B6D"/>
    <w:rsid w:val="00E8528B"/>
    <w:rsid w:val="00E9151C"/>
    <w:rsid w:val="00E956CA"/>
    <w:rsid w:val="00E968FD"/>
    <w:rsid w:val="00EA3E20"/>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462CF"/>
    <w:rsid w:val="00F533F2"/>
    <w:rsid w:val="00F56AD0"/>
    <w:rsid w:val="00F60EAF"/>
    <w:rsid w:val="00F6426A"/>
    <w:rsid w:val="00F710EF"/>
    <w:rsid w:val="00F76731"/>
    <w:rsid w:val="00F80A9B"/>
    <w:rsid w:val="00F80E82"/>
    <w:rsid w:val="00F96CB4"/>
    <w:rsid w:val="00FB1CFF"/>
    <w:rsid w:val="00FD35CA"/>
    <w:rsid w:val="00FD4B83"/>
    <w:rsid w:val="00FE288F"/>
    <w:rsid w:val="00FF0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60698245">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2727758">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686623">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5442645">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638F76-D5CD-4B1E-8E37-DBC02167A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2557</TotalTime>
  <Pages>42</Pages>
  <Words>15714</Words>
  <Characters>89571</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105075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Karo Sanamyan</cp:lastModifiedBy>
  <cp:revision>268</cp:revision>
  <dcterms:created xsi:type="dcterms:W3CDTF">2014-03-19T12:47:00Z</dcterms:created>
  <dcterms:modified xsi:type="dcterms:W3CDTF">2017-08-03T08:12:00Z</dcterms:modified>
</cp:coreProperties>
</file>